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51A27" w:rsidRPr="00851A27">
        <w:rPr>
          <w:rFonts w:ascii="GHEA Grapalat" w:hAnsi="GHEA Grapalat"/>
          <w:i w:val="0"/>
          <w:sz w:val="24"/>
          <w:szCs w:val="24"/>
        </w:rPr>
        <w:t>19</w:t>
      </w:r>
      <w:r w:rsidR="00851A27">
        <w:rPr>
          <w:rFonts w:ascii="GHEA Grapalat" w:hAnsi="GHEA Grapalat"/>
          <w:i w:val="0"/>
          <w:sz w:val="24"/>
          <w:szCs w:val="24"/>
        </w:rPr>
        <w:t>.01</w:t>
      </w:r>
      <w:r w:rsidRPr="009E52A9">
        <w:rPr>
          <w:rFonts w:ascii="GHEA Grapalat" w:hAnsi="GHEA Grapalat"/>
          <w:i w:val="0"/>
          <w:sz w:val="24"/>
          <w:szCs w:val="24"/>
        </w:rPr>
        <w:t>.</w:t>
      </w:r>
      <w:r>
        <w:rPr>
          <w:rFonts w:ascii="GHEA Grapalat" w:hAnsi="GHEA Grapalat"/>
          <w:i w:val="0"/>
          <w:sz w:val="24"/>
          <w:szCs w:val="24"/>
        </w:rPr>
        <w:t>2023</w:t>
      </w:r>
      <w:r w:rsidRPr="00232225">
        <w:rPr>
          <w:rFonts w:ascii="GHEA Grapalat" w:hAnsi="GHEA Grapalat"/>
          <w:i w:val="0"/>
          <w:sz w:val="24"/>
          <w:szCs w:val="24"/>
        </w:rPr>
        <w:t xml:space="preserve"> года N 2</w:t>
      </w:r>
    </w:p>
    <w:p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51A27">
        <w:rPr>
          <w:rFonts w:ascii="GHEA Grapalat" w:hAnsi="GHEA Grapalat"/>
          <w:b/>
          <w:i w:val="0"/>
          <w:sz w:val="24"/>
          <w:szCs w:val="24"/>
        </w:rPr>
        <w:t>EQ-GHTsDzB-24/63</w:t>
      </w:r>
    </w:p>
    <w:p w:rsidR="009E3F05" w:rsidRDefault="009E3F05" w:rsidP="009E3F05">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6B6307">
        <w:rPr>
          <w:rFonts w:ascii="GHEA Grapalat" w:hAnsi="GHEA Grapalat"/>
          <w:b/>
          <w:i w:val="0"/>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851A27">
        <w:rPr>
          <w:rFonts w:ascii="GHEA Grapalat" w:hAnsi="GHEA Grapalat"/>
          <w:b/>
          <w:i w:val="0"/>
          <w:sz w:val="24"/>
          <w:szCs w:val="24"/>
        </w:rPr>
        <w:t>Шенгавит</w:t>
      </w:r>
      <w:r w:rsidR="006B6307">
        <w:rPr>
          <w:rFonts w:ascii="GHEA Grapalat" w:hAnsi="GHEA Grapalat"/>
          <w:b/>
          <w:i w:val="0"/>
          <w:sz w:val="24"/>
          <w:szCs w:val="24"/>
        </w:rPr>
        <w:t xml:space="preserve"> города Еревана</w:t>
      </w:r>
      <w:r w:rsidR="000C1417" w:rsidRPr="00282923">
        <w:rPr>
          <w:rFonts w:ascii="GHEA Grapalat" w:hAnsi="GHEA Grapalat"/>
          <w:i w:val="0"/>
          <w:sz w:val="24"/>
          <w:szCs w:val="24"/>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9E3F05" w:rsidRPr="009E3F05">
        <w:rPr>
          <w:rFonts w:ascii="GHEA Grapalat" w:hAnsi="GHEA Grapalat"/>
          <w:b/>
          <w:i w:val="0"/>
          <w:sz w:val="24"/>
          <w:szCs w:val="24"/>
        </w:rPr>
        <w:t xml:space="preserve">09:30 </w:t>
      </w:r>
      <w:r w:rsidR="009E3F05" w:rsidRPr="009E3F05">
        <w:rPr>
          <w:rFonts w:ascii="GHEA Grapalat" w:hAnsi="GHEA Grapalat"/>
          <w:b/>
          <w:i w:val="0"/>
          <w:sz w:val="24"/>
          <w:szCs w:val="24"/>
        </w:rPr>
        <w:lastRenderedPageBreak/>
        <w:t xml:space="preserve">часов </w:t>
      </w:r>
      <w:r w:rsidR="00943470">
        <w:rPr>
          <w:rFonts w:ascii="GHEA Grapalat" w:hAnsi="GHEA Grapalat"/>
          <w:b/>
          <w:i w:val="0"/>
          <w:sz w:val="24"/>
          <w:szCs w:val="24"/>
        </w:rPr>
        <w:t>01.02.2024</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3F05" w:rsidRPr="009E3F05">
        <w:rPr>
          <w:rFonts w:ascii="GHEA Grapalat" w:hAnsi="GHEA Grapalat"/>
          <w:b/>
          <w:i w:val="0"/>
          <w:sz w:val="24"/>
          <w:szCs w:val="24"/>
        </w:rPr>
        <w:t xml:space="preserve">09:30 часов </w:t>
      </w:r>
      <w:r w:rsidR="00943470">
        <w:rPr>
          <w:rFonts w:ascii="GHEA Grapalat" w:hAnsi="GHEA Grapalat"/>
          <w:b/>
          <w:i w:val="0"/>
          <w:sz w:val="24"/>
          <w:szCs w:val="24"/>
        </w:rPr>
        <w:t>01.02.2024</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D02922">
        <w:rPr>
          <w:rFonts w:ascii="GHEA Grapalat" w:hAnsi="GHEA Grapalat"/>
          <w:sz w:val="24"/>
          <w:szCs w:val="24"/>
        </w:rPr>
        <w:t>216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D02922">
        <w:rPr>
          <w:rFonts w:ascii="GHEA Grapalat" w:hAnsi="GHEA Grapalat"/>
          <w:sz w:val="24"/>
          <w:szCs w:val="24"/>
          <w:lang w:val="en-US"/>
        </w:rPr>
        <w:t>emilia</w:t>
      </w:r>
      <w:r w:rsidR="00D02922" w:rsidRPr="00D02922">
        <w:rPr>
          <w:rFonts w:ascii="GHEA Grapalat" w:hAnsi="GHEA Grapalat"/>
          <w:sz w:val="24"/>
          <w:szCs w:val="24"/>
        </w:rPr>
        <w:t>.</w:t>
      </w:r>
      <w:r w:rsidR="00D02922">
        <w:rPr>
          <w:rFonts w:ascii="GHEA Grapalat" w:hAnsi="GHEA Grapalat"/>
          <w:sz w:val="24"/>
          <w:szCs w:val="24"/>
          <w:lang w:val="en-US"/>
        </w:rPr>
        <w:t>haroyan</w:t>
      </w:r>
      <w:r w:rsidR="00D02922" w:rsidRPr="00D02922">
        <w:rPr>
          <w:rFonts w:ascii="GHEA Grapalat" w:hAnsi="GHEA Grapalat"/>
          <w:sz w:val="24"/>
          <w:szCs w:val="24"/>
        </w:rPr>
        <w:t>@</w:t>
      </w:r>
      <w:r w:rsidR="00D02922">
        <w:rPr>
          <w:rFonts w:ascii="GHEA Grapalat" w:hAnsi="GHEA Grapalat"/>
          <w:sz w:val="24"/>
          <w:szCs w:val="24"/>
          <w:lang w:val="en-US"/>
        </w:rPr>
        <w:t>yerevan</w:t>
      </w:r>
      <w:r w:rsidR="00D02922" w:rsidRPr="00D02922">
        <w:rPr>
          <w:rFonts w:ascii="GHEA Grapalat" w:hAnsi="GHEA Grapalat"/>
          <w:sz w:val="24"/>
          <w:szCs w:val="24"/>
        </w:rPr>
        <w:t>.</w:t>
      </w:r>
      <w:r w:rsidR="00D02922">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A74EAF" w:rsidP="00F70356">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6B6307">
        <w:rPr>
          <w:rFonts w:ascii="GHEA Grapalat" w:hAnsi="GHEA Grapalat"/>
          <w:caps/>
        </w:rPr>
        <w:t xml:space="preserve">по проведению экспертизы проектно-сметной документации и предоставлению заключения для нужд административного района </w:t>
      </w:r>
      <w:r w:rsidR="00851A27">
        <w:rPr>
          <w:rFonts w:ascii="GHEA Grapalat" w:hAnsi="GHEA Grapalat"/>
          <w:caps/>
        </w:rPr>
        <w:t>Шенгавит</w:t>
      </w:r>
      <w:r w:rsidR="006B6307">
        <w:rPr>
          <w:rFonts w:ascii="GHEA Grapalat" w:hAnsi="GHEA Grapalat"/>
          <w:caps/>
        </w:rPr>
        <w:t xml:space="preserve"> города Еревана</w:t>
      </w:r>
      <w:r w:rsidR="000C1417" w:rsidRPr="000C1417">
        <w:rPr>
          <w:rFonts w:ascii="GHEA Grapalat" w:hAnsi="GHEA Grapalat"/>
          <w:caps/>
        </w:rPr>
        <w:t xml:space="preserve">  </w:t>
      </w:r>
      <w:r w:rsidR="000C1417">
        <w:rPr>
          <w:rFonts w:ascii="GHEA Grapalat" w:hAnsi="GHEA Grapalat"/>
        </w:rPr>
        <w:t>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6B6307">
        <w:rPr>
          <w:rFonts w:ascii="GHEA Grapalat" w:hAnsi="GHEA Grapalat"/>
          <w:b/>
        </w:rPr>
        <w:t xml:space="preserve">ПО ПРОВЕДЕНИЮ ЭКСПЕРТИЗЫ ПРОЕКТНО-СМЕТНОЙ ДОКУМЕНТАЦИИ И ПРЕДОСТАВЛЕНИЮ ЗАКЛЮЧЕНИЯ ДЛЯ НУЖД АДМИНИСТРАТИВНОГО РАЙОНА </w:t>
      </w:r>
      <w:r w:rsidR="00851A27">
        <w:rPr>
          <w:rFonts w:ascii="GHEA Grapalat" w:hAnsi="GHEA Grapalat"/>
          <w:b/>
        </w:rPr>
        <w:t>ШЕНГАВИТ</w:t>
      </w:r>
      <w:r w:rsidR="006B6307">
        <w:rPr>
          <w:rFonts w:ascii="GHEA Grapalat" w:hAnsi="GHEA Grapalat"/>
          <w:b/>
        </w:rPr>
        <w:t xml:space="preserve"> ГОРОДА ЕРЕВАНА</w:t>
      </w:r>
      <w:r w:rsidRPr="000C1417">
        <w:rPr>
          <w:rFonts w:ascii="GHEA Grapalat" w:hAnsi="GHEA Grapalat"/>
        </w:rPr>
        <w:t xml:space="preserve"> </w:t>
      </w:r>
      <w:r w:rsidRPr="00E467E3">
        <w:rPr>
          <w:rFonts w:ascii="GHEA Grapalat" w:hAnsi="GHEA Grapalat"/>
        </w:rPr>
        <w:t xml:space="preserve"> </w:t>
      </w:r>
      <w:r w:rsidR="00A74EAF" w:rsidRPr="00A74EAF">
        <w:rPr>
          <w:rFonts w:ascii="GHEA Grapalat" w:hAnsi="GHEA Grapalat"/>
          <w:b/>
        </w:rPr>
        <w:t xml:space="preserve">ДЛЯ НУЖД МЭРИИ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851A27">
        <w:rPr>
          <w:rFonts w:ascii="GHEA Grapalat" w:hAnsi="GHEA Grapalat"/>
          <w:b/>
          <w:spacing w:val="-6"/>
        </w:rPr>
        <w:t>EQ-GHTsDzB-24/63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D02922">
        <w:rPr>
          <w:rFonts w:ascii="GHEA Grapalat" w:hAnsi="GHEA Grapalat"/>
          <w:b/>
          <w:sz w:val="24"/>
          <w:szCs w:val="24"/>
          <w:lang w:val="en-US"/>
        </w:rPr>
        <w:t>emilia</w:t>
      </w:r>
      <w:r w:rsidR="00D02922" w:rsidRPr="00D02922">
        <w:rPr>
          <w:rFonts w:ascii="GHEA Grapalat" w:hAnsi="GHEA Grapalat"/>
          <w:b/>
          <w:sz w:val="24"/>
          <w:szCs w:val="24"/>
        </w:rPr>
        <w:t>.</w:t>
      </w:r>
      <w:r w:rsidR="00D02922">
        <w:rPr>
          <w:rFonts w:ascii="GHEA Grapalat" w:hAnsi="GHEA Grapalat"/>
          <w:b/>
          <w:sz w:val="24"/>
          <w:szCs w:val="24"/>
          <w:lang w:val="en-US"/>
        </w:rPr>
        <w:t>haroyan</w:t>
      </w:r>
      <w:r w:rsidR="00D02922" w:rsidRPr="00D02922">
        <w:rPr>
          <w:rFonts w:ascii="GHEA Grapalat" w:hAnsi="GHEA Grapalat"/>
          <w:b/>
          <w:sz w:val="24"/>
          <w:szCs w:val="24"/>
        </w:rPr>
        <w:t>@</w:t>
      </w:r>
      <w:r w:rsidR="00D02922">
        <w:rPr>
          <w:rFonts w:ascii="GHEA Grapalat" w:hAnsi="GHEA Grapalat"/>
          <w:b/>
          <w:sz w:val="24"/>
          <w:szCs w:val="24"/>
          <w:lang w:val="en-US"/>
        </w:rPr>
        <w:t>yerevan</w:t>
      </w:r>
      <w:r w:rsidR="00D02922" w:rsidRPr="00D02922">
        <w:rPr>
          <w:rFonts w:ascii="GHEA Grapalat" w:hAnsi="GHEA Grapalat"/>
          <w:b/>
          <w:sz w:val="24"/>
          <w:szCs w:val="24"/>
        </w:rPr>
        <w:t>.</w:t>
      </w:r>
      <w:r w:rsidR="00D02922">
        <w:rPr>
          <w:rFonts w:ascii="GHEA Grapalat" w:hAnsi="GHEA Grapalat"/>
          <w:b/>
          <w:sz w:val="24"/>
          <w:szCs w:val="24"/>
          <w:lang w:val="en-US"/>
        </w:rPr>
        <w:t>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6B6307">
        <w:rPr>
          <w:rFonts w:ascii="GHEA Grapalat" w:hAnsi="GHEA Grapalat"/>
          <w:b/>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851A27">
        <w:rPr>
          <w:rFonts w:ascii="GHEA Grapalat" w:hAnsi="GHEA Grapalat"/>
          <w:b/>
          <w:sz w:val="24"/>
          <w:szCs w:val="24"/>
        </w:rPr>
        <w:t>Шенгавит</w:t>
      </w:r>
      <w:r w:rsidR="006B6307">
        <w:rPr>
          <w:rFonts w:ascii="GHEA Grapalat" w:hAnsi="GHEA Grapalat"/>
          <w:b/>
          <w:sz w:val="24"/>
          <w:szCs w:val="24"/>
        </w:rPr>
        <w:t xml:space="preserve"> города Еревана</w:t>
      </w:r>
      <w:r w:rsidR="007879B2" w:rsidRPr="000C1417">
        <w:rPr>
          <w:rFonts w:ascii="GHEA Grapalat" w:hAnsi="GHEA Grapalat"/>
          <w:sz w:val="24"/>
          <w:szCs w:val="24"/>
        </w:rPr>
        <w:t xml:space="preserve"> </w:t>
      </w:r>
      <w:r w:rsidR="007879B2" w:rsidRPr="00E467E3">
        <w:rPr>
          <w:rFonts w:ascii="GHEA Grapalat" w:hAnsi="GHEA Grapalat"/>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4E5C26"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r w:rsidR="004E5C26" w:rsidRPr="004E5C26">
              <w:rPr>
                <w:rFonts w:ascii="GHEA Grapalat" w:hAnsi="GHEA Grapalat"/>
                <w:b/>
                <w:i/>
              </w:rPr>
              <w:t xml:space="preserve"> До</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356" w:rsidRPr="009044F1" w:rsidTr="006B6307">
        <w:trPr>
          <w:trHeight w:val="464"/>
          <w:jc w:val="center"/>
        </w:trPr>
        <w:tc>
          <w:tcPr>
            <w:tcW w:w="1035" w:type="dxa"/>
            <w:vAlign w:val="center"/>
          </w:tcPr>
          <w:p w:rsidR="00857356" w:rsidRPr="009044F1" w:rsidRDefault="00857356" w:rsidP="008573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57356" w:rsidRPr="00C16E1C" w:rsidRDefault="004E5C26" w:rsidP="00624D8C">
            <w:pPr>
              <w:pStyle w:val="BodyTextIndent2"/>
              <w:spacing w:line="240" w:lineRule="auto"/>
              <w:ind w:firstLine="0"/>
              <w:jc w:val="center"/>
              <w:rPr>
                <w:rFonts w:ascii="GHEA Grapalat" w:hAnsi="GHEA Grapalat"/>
                <w:lang w:val="hy-AM"/>
              </w:rPr>
            </w:pPr>
            <w:r w:rsidRPr="00315FA9">
              <w:rPr>
                <w:rFonts w:ascii="GHEA Grapalat" w:hAnsi="GHEA Grapalat"/>
                <w:szCs w:val="16"/>
                <w:lang w:val="af-ZA"/>
              </w:rPr>
              <w:t>909100</w:t>
            </w:r>
          </w:p>
        </w:tc>
        <w:tc>
          <w:tcPr>
            <w:tcW w:w="6317" w:type="dxa"/>
            <w:vAlign w:val="center"/>
          </w:tcPr>
          <w:p w:rsidR="009E3F05" w:rsidRPr="006B6307" w:rsidRDefault="009E3F05" w:rsidP="009E3F05">
            <w:pPr>
              <w:rPr>
                <w:rFonts w:ascii="GHEA Grapalat" w:hAnsi="GHEA Grapalat" w:cs="Sylfaen"/>
              </w:rPr>
            </w:pPr>
            <w:r w:rsidRPr="006B6307">
              <w:rPr>
                <w:rFonts w:ascii="GHEA Grapalat" w:hAnsi="GHEA Grapalat"/>
              </w:rPr>
              <w:t xml:space="preserve">услуги </w:t>
            </w:r>
            <w:r w:rsidR="006B6307" w:rsidRPr="006B6307">
              <w:rPr>
                <w:rFonts w:ascii="GHEA Grapalat" w:hAnsi="GHEA Grapalat" w:cs="Calibri" w:hint="eastAsia"/>
                <w:bCs/>
                <w:color w:val="000000"/>
              </w:rPr>
              <w:t xml:space="preserve">по проведению экспертизы проектно-сметной документации и предоставлению заключения для нужд административного района </w:t>
            </w:r>
            <w:r w:rsidR="00851A27">
              <w:rPr>
                <w:rFonts w:ascii="GHEA Grapalat" w:hAnsi="GHEA Grapalat" w:cs="Calibri" w:hint="eastAsia"/>
                <w:bCs/>
                <w:color w:val="000000"/>
              </w:rPr>
              <w:t>Шенгавит</w:t>
            </w:r>
            <w:r w:rsidR="006B6307" w:rsidRPr="006B6307">
              <w:rPr>
                <w:rFonts w:ascii="GHEA Grapalat" w:hAnsi="GHEA Grapalat" w:cs="Calibri" w:hint="eastAsia"/>
                <w:bCs/>
                <w:color w:val="000000"/>
              </w:rPr>
              <w:t xml:space="preserve"> города Еревана</w:t>
            </w:r>
          </w:p>
          <w:p w:rsidR="00857356" w:rsidRPr="00197A00" w:rsidRDefault="00857356" w:rsidP="00AA094C">
            <w:pPr>
              <w:jc w:val="both"/>
              <w:rPr>
                <w:rFonts w:ascii="Calibri" w:hAnsi="Calibri" w:cs="Calibri"/>
                <w:color w:val="000000"/>
                <w:sz w:val="20"/>
                <w:szCs w:val="28"/>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E3F05" w:rsidRPr="009E3F05">
        <w:rPr>
          <w:rFonts w:ascii="GHEA Grapalat" w:hAnsi="GHEA Grapalat"/>
          <w:b/>
          <w:color w:val="000000" w:themeColor="text1"/>
          <w:sz w:val="24"/>
          <w:szCs w:val="24"/>
        </w:rPr>
        <w:t xml:space="preserve">09:30 часов </w:t>
      </w:r>
      <w:r w:rsidR="00943470">
        <w:rPr>
          <w:rFonts w:ascii="GHEA Grapalat" w:hAnsi="GHEA Grapalat"/>
          <w:b/>
          <w:color w:val="000000" w:themeColor="text1"/>
          <w:sz w:val="24"/>
          <w:szCs w:val="24"/>
        </w:rPr>
        <w:t>01.02.2024</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E3F05" w:rsidRPr="009E3F05">
        <w:rPr>
          <w:rFonts w:ascii="GHEA Grapalat" w:hAnsi="GHEA Grapalat"/>
          <w:b/>
          <w:color w:val="000000" w:themeColor="text1"/>
          <w:sz w:val="24"/>
          <w:szCs w:val="24"/>
        </w:rPr>
        <w:t xml:space="preserve">09:30 часов </w:t>
      </w:r>
      <w:r w:rsidR="00943470">
        <w:rPr>
          <w:rFonts w:ascii="GHEA Grapalat" w:hAnsi="GHEA Grapalat"/>
          <w:b/>
          <w:color w:val="000000" w:themeColor="text1"/>
          <w:sz w:val="24"/>
          <w:szCs w:val="24"/>
        </w:rPr>
        <w:t>01.02.2024</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w:t>
      </w:r>
      <w:r w:rsidRPr="00AA7DF7">
        <w:rPr>
          <w:rFonts w:ascii="GHEA Grapalat" w:hAnsi="GHEA Grapalat"/>
        </w:rPr>
        <w:lastRenderedPageBreak/>
        <w:t>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1"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F905E0">
        <w:rPr>
          <w:rFonts w:ascii="GHEA Grapalat" w:hAnsi="GHEA Grapalat"/>
        </w:rPr>
        <w:lastRenderedPageBreak/>
        <w:t>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51A27">
        <w:rPr>
          <w:rFonts w:ascii="GHEA Grapalat" w:hAnsi="GHEA Grapalat"/>
          <w:sz w:val="24"/>
          <w:szCs w:val="24"/>
        </w:rPr>
        <w:t>EQ-GHTsDzB-24/63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51A27">
        <w:rPr>
          <w:rFonts w:ascii="GHEA Grapalat" w:hAnsi="GHEA Grapalat"/>
        </w:rPr>
        <w:t>EQ-GHTsDzB-24/63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51A27">
        <w:rPr>
          <w:rFonts w:ascii="GHEA Grapalat" w:hAnsi="GHEA Grapalat"/>
        </w:rPr>
        <w:t>EQ-GHTsDzB-24/63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851A27">
        <w:rPr>
          <w:rFonts w:ascii="GHEA Grapalat" w:hAnsi="GHEA Grapalat"/>
        </w:rPr>
        <w:t>EQ-GHTsDzB-24/63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51A27">
        <w:rPr>
          <w:rFonts w:ascii="GHEA Grapalat" w:hAnsi="GHEA Grapalat"/>
          <w:b/>
          <w:i w:val="0"/>
          <w:sz w:val="24"/>
          <w:szCs w:val="24"/>
        </w:rPr>
        <w:t>EQ-GHTsDzB-24/63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83C7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83C7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83C7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83C7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83C7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83C7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83C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83C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83C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83C7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83C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83C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83C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83C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83C7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83C7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83C7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83C7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83C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83C7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83C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83C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51A27">
        <w:rPr>
          <w:rFonts w:ascii="GHEA Grapalat" w:hAnsi="GHEA Grapalat"/>
          <w:b/>
          <w:sz w:val="24"/>
          <w:szCs w:val="24"/>
        </w:rPr>
        <w:t>EQ-GHTsDzB-24/63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51A27">
        <w:rPr>
          <w:rFonts w:ascii="GHEA Grapalat" w:hAnsi="GHEA Grapalat"/>
          <w:spacing w:val="-6"/>
        </w:rPr>
        <w:t>EQ-GHTsDzB-24/63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5735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7356" w:rsidRPr="005744FC" w:rsidRDefault="00857356" w:rsidP="0085735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57356" w:rsidRPr="00282923" w:rsidRDefault="00857356" w:rsidP="00282923">
            <w:pPr>
              <w:jc w:val="both"/>
              <w:rPr>
                <w:rFonts w:ascii="Calibri" w:hAnsi="Calibri" w:cs="Calibri"/>
                <w:color w:val="000000"/>
                <w:sz w:val="20"/>
                <w:szCs w:val="20"/>
              </w:rPr>
            </w:pPr>
            <w:r w:rsidRPr="00282923">
              <w:rPr>
                <w:rFonts w:ascii="GHEA Grapalat" w:hAnsi="GHEA Grapalat"/>
                <w:sz w:val="20"/>
                <w:szCs w:val="20"/>
              </w:rPr>
              <w:t xml:space="preserve">Услуги </w:t>
            </w:r>
            <w:r w:rsidR="006B6307">
              <w:rPr>
                <w:rFonts w:ascii="GHEA Grapalat" w:hAnsi="GHEA Grapalat"/>
                <w:sz w:val="20"/>
                <w:szCs w:val="20"/>
              </w:rPr>
              <w:t xml:space="preserve">по проведению экспертизы проектно-сметной документации и предоставлению заключения для нужд административного района </w:t>
            </w:r>
            <w:r w:rsidR="00851A27">
              <w:rPr>
                <w:rFonts w:ascii="GHEA Grapalat" w:hAnsi="GHEA Grapalat"/>
                <w:sz w:val="20"/>
                <w:szCs w:val="20"/>
              </w:rPr>
              <w:t>Шенгавит</w:t>
            </w:r>
            <w:r w:rsidR="006B6307">
              <w:rPr>
                <w:rFonts w:ascii="GHEA Grapalat" w:hAnsi="GHEA Grapalat"/>
                <w:sz w:val="20"/>
                <w:szCs w:val="20"/>
              </w:rPr>
              <w:t xml:space="preserve"> города Еревана</w:t>
            </w:r>
            <w:r w:rsidRPr="00282923">
              <w:rPr>
                <w:rFonts w:ascii="GHEA Grapalat" w:hAnsi="GHEA Grapalat"/>
                <w:sz w:val="20"/>
                <w:szCs w:val="20"/>
              </w:rPr>
              <w:t xml:space="preserve"> и предоставлению заключения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51A27">
        <w:rPr>
          <w:rFonts w:ascii="GHEA Grapalat" w:hAnsi="GHEA Grapalat"/>
          <w:b/>
          <w:sz w:val="24"/>
          <w:szCs w:val="24"/>
        </w:rPr>
        <w:t>EQ-GHTsDzB-24/63</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9E3F05" w:rsidRPr="00B138F3" w:rsidRDefault="009E3F05" w:rsidP="009E3F05">
      <w:pPr>
        <w:widowControl w:val="0"/>
        <w:spacing w:after="160"/>
        <w:jc w:val="center"/>
        <w:rPr>
          <w:rFonts w:ascii="GHEA Grapalat" w:hAnsi="GHEA Grapalat"/>
          <w:b/>
          <w:sz w:val="22"/>
          <w:szCs w:val="22"/>
        </w:rPr>
      </w:pP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rsidTr="009E3F05">
        <w:tc>
          <w:tcPr>
            <w:tcW w:w="4786" w:type="dxa"/>
          </w:tcPr>
          <w:p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9E3F05" w:rsidRPr="003A1A43" w:rsidRDefault="009E3F05" w:rsidP="009E3F05">
      <w:pPr>
        <w:widowControl w:val="0"/>
        <w:jc w:val="both"/>
        <w:rPr>
          <w:rFonts w:ascii="GHEA Grapalat" w:hAnsi="GHEA Grapalat"/>
          <w:sz w:val="22"/>
          <w:szCs w:val="22"/>
        </w:rPr>
      </w:pP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9E3F05" w:rsidRPr="00830700" w:rsidRDefault="009E3F05" w:rsidP="009E3F05">
      <w:pPr>
        <w:widowControl w:val="0"/>
        <w:spacing w:after="160"/>
        <w:rPr>
          <w:rFonts w:ascii="GHEA Grapalat" w:hAnsi="GHEA Grapalat"/>
          <w:sz w:val="22"/>
          <w:szCs w:val="22"/>
          <w:vertAlign w:val="superscript"/>
        </w:rPr>
      </w:pPr>
    </w:p>
    <w:p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E3F05" w:rsidRPr="00B138F3"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851A27">
              <w:rPr>
                <w:rFonts w:ascii="GHEA Grapalat" w:hAnsi="GHEA Grapalat"/>
                <w:b/>
                <w:sz w:val="22"/>
                <w:szCs w:val="22"/>
              </w:rPr>
              <w:t>EQ-GHTsDzB-24/63</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jc w:val="right"/>
              <w:rPr>
                <w:rFonts w:ascii="GHEA Grapalat" w:hAnsi="GHEA Grapalat" w:cs="Tahoma"/>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Arial"/>
              </w:rPr>
            </w:pP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E3F05" w:rsidRPr="00B138F3" w:rsidRDefault="009E3F05" w:rsidP="009E3F05">
      <w:pPr>
        <w:widowControl w:val="0"/>
        <w:spacing w:after="160"/>
        <w:jc w:val="center"/>
        <w:rPr>
          <w:rFonts w:ascii="GHEA Grapalat" w:hAnsi="GHEA Grapalat" w:cs="Sylfaen"/>
        </w:rPr>
      </w:pPr>
    </w:p>
    <w:p w:rsidR="009E3F05" w:rsidRPr="00E752B6"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jc w:val="center"/>
        <w:rPr>
          <w:rFonts w:ascii="GHEA Grapalat" w:hAnsi="GHEA Grapalat" w:cs="Sylfaen"/>
        </w:rPr>
      </w:pPr>
    </w:p>
    <w:p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B138F3" w:rsidRDefault="009E3F05" w:rsidP="009E3F05">
      <w:pPr>
        <w:rPr>
          <w:rFonts w:ascii="GHEA Grapalat" w:hAnsi="GHEA Grapalat" w:cs="Sylfaen"/>
        </w:rPr>
      </w:pPr>
      <w:r w:rsidRPr="00B138F3">
        <w:rPr>
          <w:rFonts w:ascii="GHEA Grapalat" w:hAnsi="GHEA Grapalat" w:cs="Sylfaen"/>
        </w:rPr>
        <w:br w:type="page"/>
      </w:r>
    </w:p>
    <w:p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bl>
    <w:p w:rsidR="00A77CB2" w:rsidRDefault="00A77CB2" w:rsidP="00A77CB2">
      <w:pPr>
        <w:jc w:val="both"/>
        <w:rPr>
          <w:rFonts w:ascii="GHEA Grapalat" w:hAnsi="GHEA Grapalat"/>
          <w:i/>
          <w:sz w:val="22"/>
          <w:szCs w:val="22"/>
        </w:rPr>
      </w:pPr>
    </w:p>
    <w:p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51A27">
        <w:rPr>
          <w:rFonts w:ascii="GHEA Grapalat" w:hAnsi="GHEA Grapalat"/>
          <w:b/>
          <w:sz w:val="24"/>
          <w:szCs w:val="24"/>
        </w:rPr>
        <w:t>EQ-GHTsDzB-24/63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AA094C" w:rsidRPr="00FE49C7"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E3F05">
        <w:rPr>
          <w:rFonts w:ascii="GHEA Grapalat" w:hAnsi="GHEA Grapalat"/>
          <w:color w:val="000000"/>
          <w:sz w:val="20"/>
          <w:szCs w:val="20"/>
          <w:lang w:val="en-US"/>
        </w:rPr>
        <w:t>mariam</w:t>
      </w:r>
      <w:r w:rsidR="009E3F05" w:rsidRPr="009E3F05">
        <w:rPr>
          <w:rFonts w:ascii="GHEA Grapalat" w:hAnsi="GHEA Grapalat"/>
          <w:color w:val="000000"/>
          <w:sz w:val="20"/>
          <w:szCs w:val="20"/>
        </w:rPr>
        <w:t>.</w:t>
      </w:r>
      <w:r w:rsidR="009E3F05">
        <w:rPr>
          <w:rFonts w:ascii="GHEA Grapalat" w:hAnsi="GHEA Grapalat"/>
          <w:color w:val="000000"/>
          <w:sz w:val="20"/>
          <w:szCs w:val="20"/>
          <w:lang w:val="en-US"/>
        </w:rPr>
        <w:t>grigoryan</w:t>
      </w:r>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B138F3" w:rsidRDefault="007B640E" w:rsidP="007B640E">
      <w:pPr>
        <w:widowControl w:val="0"/>
        <w:spacing w:after="160"/>
        <w:ind w:left="567" w:right="565"/>
        <w:jc w:val="center"/>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неотложный  открытый конкурс</w:t>
      </w:r>
      <w:r w:rsidRPr="00B138F3">
        <w:rPr>
          <w:rFonts w:ascii="GHEA Grapalat" w:hAnsi="GHEA Grapalat"/>
          <w:i/>
        </w:rPr>
        <w:br/>
        <w:t>под кодом "</w:t>
      </w:r>
      <w:r w:rsidRPr="00583650">
        <w:rPr>
          <w:rFonts w:ascii="GHEA Grapalat" w:hAnsi="GHEA Grapalat"/>
          <w:b/>
        </w:rPr>
        <w:t xml:space="preserve"> </w:t>
      </w:r>
      <w:r>
        <w:rPr>
          <w:rFonts w:ascii="GHEA Grapalat" w:hAnsi="GHEA Grapalat"/>
          <w:b/>
        </w:rPr>
        <w:t>EQ-</w:t>
      </w:r>
      <w:r>
        <w:rPr>
          <w:rFonts w:ascii="GHEA Grapalat" w:hAnsi="GHEA Grapalat"/>
          <w:b/>
          <w:lang w:val="en-US"/>
        </w:rPr>
        <w:t>GH</w:t>
      </w:r>
      <w:r>
        <w:rPr>
          <w:rFonts w:ascii="GHEA Grapalat" w:hAnsi="GHEA Grapalat"/>
          <w:b/>
        </w:rPr>
        <w:t>TsDzB-23/98</w:t>
      </w:r>
      <w:r w:rsidRPr="00B138F3">
        <w:rPr>
          <w:rFonts w:ascii="GHEA Grapalat" w:hAnsi="GHEA Grapalat"/>
          <w:i/>
        </w:rPr>
        <w:t>"</w:t>
      </w:r>
      <w:r w:rsidRPr="00B138F3">
        <w:rPr>
          <w:rStyle w:val="FootnoteReference"/>
          <w:rFonts w:ascii="GHEA Grapalat" w:hAnsi="GHEA Grapalat"/>
          <w:i/>
        </w:rPr>
        <w:footnoteReference w:customMarkFollows="1" w:id="13"/>
        <w:t>*</w:t>
      </w:r>
    </w:p>
    <w:p w:rsidR="00ED5FCD" w:rsidRPr="00B138F3" w:rsidRDefault="00ED5FCD" w:rsidP="00ED5FCD">
      <w:pPr>
        <w:widowControl w:val="0"/>
        <w:spacing w:after="160"/>
        <w:jc w:val="center"/>
        <w:rPr>
          <w:rFonts w:ascii="GHEA Grapalat" w:hAnsi="GHEA Grapalat"/>
          <w:b/>
        </w:rPr>
      </w:pP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rsidTr="00511F41">
        <w:tc>
          <w:tcPr>
            <w:tcW w:w="4786" w:type="dxa"/>
          </w:tcPr>
          <w:p w:rsidR="00ED5FCD" w:rsidRPr="00B138F3" w:rsidRDefault="00ED5FCD" w:rsidP="00511F4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D5FCD" w:rsidRPr="00B138F3" w:rsidRDefault="00ED5FCD" w:rsidP="00511F4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ED5FCD" w:rsidRPr="00B138F3" w:rsidRDefault="00ED5FCD" w:rsidP="00ED5FCD">
      <w:pPr>
        <w:widowControl w:val="0"/>
        <w:spacing w:after="160"/>
        <w:rPr>
          <w:rFonts w:ascii="GHEA Grapalat" w:hAnsi="GHEA Grapalat" w:cs="GHEA Grapalat"/>
          <w:b/>
        </w:rPr>
      </w:pPr>
    </w:p>
    <w:p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D5FCD" w:rsidRPr="00B138F3" w:rsidDel="00A13215"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D5FCD" w:rsidRPr="00B138F3" w:rsidRDefault="00ED5FCD" w:rsidP="00ED5FC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5FCD" w:rsidRPr="00B138F3" w:rsidRDefault="00ED5FCD" w:rsidP="00ED5FC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6F1605"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ED5FCD" w:rsidRPr="00B138F3" w:rsidRDefault="00ED5FCD" w:rsidP="00ED5FCD">
      <w:pPr>
        <w:widowControl w:val="0"/>
        <w:spacing w:after="160"/>
        <w:rPr>
          <w:rFonts w:ascii="GHEA Grapalat" w:hAnsi="GHEA Grapalat"/>
        </w:rPr>
      </w:pPr>
      <w:r w:rsidRPr="00B138F3">
        <w:rPr>
          <w:rFonts w:ascii="GHEA Grapalat" w:hAnsi="GHEA Grapalat"/>
        </w:rPr>
        <w:t>День/месяц/год                                                                                    М. П.</w:t>
      </w:r>
    </w:p>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D5FCD" w:rsidRPr="00B138F3" w:rsidTr="00511F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D5FCD" w:rsidRPr="00B138F3" w:rsidTr="00511F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D5FCD" w:rsidRPr="00B138F3" w:rsidTr="00511F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D5FCD" w:rsidRPr="00B138F3" w:rsidTr="00511F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036B4C" w:rsidRDefault="00ED5FCD" w:rsidP="00511F4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D5FCD" w:rsidRPr="00B138F3" w:rsidTr="00511F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11F4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ED5FCD" w:rsidRPr="00B138F3" w:rsidTr="00511F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DF4896" w:rsidRDefault="00ED5FCD" w:rsidP="00511F4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ED5FCD" w:rsidRPr="00B138F3" w:rsidTr="00511F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11F4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A0EDE" w:rsidRDefault="00ED5FCD" w:rsidP="00511F4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D5FCD" w:rsidRPr="00B138F3" w:rsidTr="00511F41">
        <w:trPr>
          <w:trHeight w:val="424"/>
        </w:trPr>
        <w:tc>
          <w:tcPr>
            <w:tcW w:w="10980" w:type="dxa"/>
            <w:gridSpan w:val="2"/>
            <w:tcBorders>
              <w:top w:val="single" w:sz="4" w:space="0" w:color="auto"/>
              <w:left w:val="single" w:sz="4" w:space="0" w:color="auto"/>
              <w:right w:val="single" w:sz="4" w:space="0" w:color="000000"/>
            </w:tcBorders>
            <w:noWrap/>
            <w:vAlign w:val="bottom"/>
          </w:tcPr>
          <w:p w:rsidR="00ED5FCD" w:rsidRPr="00ED5FCD" w:rsidRDefault="00ED5FCD" w:rsidP="00ED5FC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851A27">
              <w:rPr>
                <w:rFonts w:ascii="GHEA Grapalat" w:hAnsi="GHEA Grapalat"/>
                <w:b/>
                <w:i/>
                <w:sz w:val="22"/>
                <w:szCs w:val="22"/>
              </w:rPr>
              <w:t>EQ-GHTsDzB-24/63</w:t>
            </w:r>
          </w:p>
        </w:tc>
      </w:tr>
      <w:tr w:rsidR="00ED5FCD" w:rsidRPr="00B138F3" w:rsidTr="00511F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D5FCD" w:rsidRPr="00B138F3" w:rsidTr="00511F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D5FCD" w:rsidRPr="00B138F3" w:rsidTr="00511F41">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11F4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ED5FCD" w:rsidRPr="00B138F3" w:rsidRDefault="00ED5FCD" w:rsidP="00511F4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tc>
      </w:tr>
      <w:tr w:rsidR="00ED5FCD" w:rsidRPr="00B138F3" w:rsidTr="00511F41">
        <w:trPr>
          <w:trHeight w:val="2194"/>
        </w:trPr>
        <w:tc>
          <w:tcPr>
            <w:tcW w:w="5616" w:type="dxa"/>
            <w:tcBorders>
              <w:top w:val="single" w:sz="4" w:space="0" w:color="auto"/>
              <w:left w:val="single" w:sz="4" w:space="0" w:color="auto"/>
              <w:right w:val="single" w:sz="4" w:space="0" w:color="auto"/>
            </w:tcBorders>
            <w:noWrap/>
            <w:vAlign w:val="bottom"/>
          </w:tcPr>
          <w:p w:rsidR="00ED5FCD" w:rsidRPr="00B138F3" w:rsidRDefault="00ED5FCD" w:rsidP="00511F4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11F41">
            <w:pPr>
              <w:widowControl w:val="0"/>
              <w:spacing w:after="160"/>
              <w:rPr>
                <w:rFonts w:ascii="GHEA Grapalat" w:hAnsi="GHEA Grapalat"/>
              </w:rPr>
            </w:pPr>
          </w:p>
          <w:p w:rsidR="00ED5FCD" w:rsidRPr="00B138F3" w:rsidRDefault="00ED5FCD" w:rsidP="00511F41">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11F41">
            <w:pPr>
              <w:widowControl w:val="0"/>
              <w:spacing w:after="160"/>
              <w:rPr>
                <w:rFonts w:ascii="GHEA Grapalat" w:hAnsi="GHEA Grapalat" w:cs="Tahoma"/>
              </w:rPr>
            </w:pPr>
          </w:p>
          <w:p w:rsidR="00ED5FCD" w:rsidRPr="00B138F3" w:rsidRDefault="00ED5FCD" w:rsidP="00511F4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ED5FCD" w:rsidRPr="00B138F3" w:rsidRDefault="00ED5FCD" w:rsidP="00511F4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11F41">
            <w:pPr>
              <w:widowControl w:val="0"/>
              <w:spacing w:after="160"/>
              <w:rPr>
                <w:rFonts w:ascii="GHEA Grapalat" w:hAnsi="GHEA Grapalat"/>
              </w:rPr>
            </w:pPr>
          </w:p>
          <w:p w:rsidR="00ED5FCD" w:rsidRPr="00B138F3" w:rsidRDefault="00ED5FCD" w:rsidP="00511F41">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11F41">
            <w:pPr>
              <w:widowControl w:val="0"/>
              <w:spacing w:after="160"/>
              <w:rPr>
                <w:rFonts w:ascii="GHEA Grapalat" w:hAnsi="GHEA Grapalat" w:cs="Tahoma"/>
              </w:rPr>
            </w:pPr>
          </w:p>
          <w:p w:rsidR="00ED5FCD" w:rsidRPr="00B138F3" w:rsidRDefault="00ED5FCD" w:rsidP="00511F41">
            <w:pPr>
              <w:widowControl w:val="0"/>
              <w:spacing w:after="160"/>
              <w:rPr>
                <w:rFonts w:ascii="GHEA Grapalat" w:hAnsi="GHEA Grapalat" w:cs="Arial"/>
              </w:rPr>
            </w:pPr>
          </w:p>
        </w:tc>
      </w:tr>
      <w:tr w:rsidR="00ED5FCD" w:rsidRPr="00B138F3" w:rsidTr="00511F41">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11F4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D5FCD" w:rsidRPr="00B138F3" w:rsidRDefault="00ED5FCD" w:rsidP="00511F4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B138F3" w:rsidRDefault="00ED5FCD" w:rsidP="00ED5FCD">
      <w:pPr>
        <w:rPr>
          <w:rFonts w:ascii="GHEA Grapalat" w:hAnsi="GHEA Grapalat" w:cs="Sylfaen"/>
        </w:rPr>
      </w:pPr>
      <w:r w:rsidRPr="00B138F3">
        <w:rPr>
          <w:rFonts w:ascii="GHEA Grapalat" w:hAnsi="GHEA Grapalat" w:cs="Sylfaen"/>
        </w:rPr>
        <w:br w:type="page"/>
      </w:r>
    </w:p>
    <w:p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rsidTr="00511F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rsidTr="00511F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Del="0010680B"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D5FCD" w:rsidRPr="00B138F3" w:rsidRDefault="00ED5FCD" w:rsidP="00511F4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bl>
    <w:p w:rsidR="00ED5FCD" w:rsidRPr="00B138F3" w:rsidRDefault="00ED5FCD" w:rsidP="00ED5FCD">
      <w:pPr>
        <w:widowControl w:val="0"/>
        <w:spacing w:after="160"/>
        <w:ind w:left="567" w:right="565"/>
        <w:jc w:val="center"/>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51A27">
        <w:rPr>
          <w:rFonts w:ascii="GHEA Grapalat" w:hAnsi="GHEA Grapalat"/>
          <w:b/>
          <w:sz w:val="24"/>
          <w:szCs w:val="24"/>
        </w:rPr>
        <w:t>EQ-GHTsDzB-24/63</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93B54" w:rsidRPr="00B138F3" w:rsidRDefault="00293B54" w:rsidP="00293B54">
      <w:pPr>
        <w:widowControl w:val="0"/>
        <w:spacing w:after="160"/>
        <w:ind w:left="567" w:right="565"/>
        <w:jc w:val="center"/>
        <w:rPr>
          <w:rFonts w:ascii="GHEA Grapalat" w:hAnsi="GHEA Grapalat"/>
          <w:b/>
        </w:rPr>
      </w:pP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ED5FCD">
        <w:rPr>
          <w:rFonts w:ascii="GHEA Grapalat" w:hAnsi="GHEA Grapalat"/>
          <w:color w:val="000000"/>
          <w:sz w:val="20"/>
          <w:szCs w:val="20"/>
          <w:lang w:val="en-US"/>
        </w:rPr>
        <w:t>mariam</w:t>
      </w:r>
      <w:r w:rsidR="00ED5FCD" w:rsidRPr="009E3F05">
        <w:rPr>
          <w:rFonts w:ascii="GHEA Grapalat" w:hAnsi="GHEA Grapalat"/>
          <w:color w:val="000000"/>
          <w:sz w:val="20"/>
          <w:szCs w:val="20"/>
        </w:rPr>
        <w:t>.</w:t>
      </w:r>
      <w:r w:rsidR="00ED5FCD">
        <w:rPr>
          <w:rFonts w:ascii="GHEA Grapalat" w:hAnsi="GHEA Grapalat"/>
          <w:color w:val="000000"/>
          <w:sz w:val="20"/>
          <w:szCs w:val="20"/>
          <w:lang w:val="en-US"/>
        </w:rPr>
        <w:t>grigoryan</w:t>
      </w:r>
      <w:r w:rsidR="00ED5FCD" w:rsidRPr="00031EE7">
        <w:rPr>
          <w:rFonts w:ascii="GHEA Grapalat" w:hAnsi="GHEA Grapalat"/>
          <w:color w:val="000000"/>
          <w:sz w:val="20"/>
          <w:szCs w:val="20"/>
          <w:lang w:val="hy-AM"/>
        </w:rPr>
        <w:t>@yerevan</w:t>
      </w:r>
    </w:p>
    <w:p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2A45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ED5FCD">
        <w:rPr>
          <w:rFonts w:ascii="GHEA Grapalat" w:hAnsi="GHEA Grapalat"/>
        </w:rPr>
        <w:t>10</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D5FCD" w:rsidRPr="00ED5FCD">
        <w:rPr>
          <w:rFonts w:ascii="GHEA Grapalat" w:hAnsi="GHEA Grapalat"/>
        </w:rPr>
        <w:t>3</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0.1</w:t>
      </w:r>
      <w:r w:rsidR="00ED5FCD" w:rsidRPr="00ED5FCD">
        <w:rPr>
          <w:rFonts w:ascii="GHEA Grapalat" w:hAnsi="GHEA Grapalat"/>
        </w:rPr>
        <w:t>8</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Pr="00F97415" w:rsidRDefault="00ED5FCD" w:rsidP="00ED5FCD">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20"/>
        <w:t>25</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Pr="00720A6F" w:rsidRDefault="0024330C" w:rsidP="0024330C">
      <w:pPr>
        <w:jc w:val="center"/>
        <w:rPr>
          <w:rFonts w:ascii="GHEA Grapalat" w:hAnsi="GHEA Grapalat"/>
          <w:b/>
          <w:sz w:val="18"/>
          <w:szCs w:val="18"/>
          <w:lang w:eastAsia="en-AU"/>
        </w:rPr>
      </w:pPr>
      <w:r w:rsidRPr="00720A6F">
        <w:rPr>
          <w:rFonts w:ascii="GHEA Grapalat" w:hAnsi="GHEA Grapalat"/>
          <w:b/>
          <w:sz w:val="18"/>
          <w:szCs w:val="18"/>
          <w:lang w:eastAsia="en-AU"/>
        </w:rPr>
        <w:t xml:space="preserve">Работ по проведению экспертизы и предоставлению заключения для проектно-сметных документаций приобретенных </w:t>
      </w:r>
      <w:r w:rsidR="00851A27">
        <w:rPr>
          <w:rFonts w:ascii="GHEA Grapalat" w:hAnsi="GHEA Grapalat"/>
          <w:b/>
          <w:sz w:val="18"/>
          <w:szCs w:val="18"/>
          <w:lang w:eastAsia="en-AU"/>
        </w:rPr>
        <w:t>Шенгавит</w:t>
      </w:r>
      <w:r w:rsidR="00ED5FCD" w:rsidRPr="00ED5FCD">
        <w:rPr>
          <w:rFonts w:ascii="GHEA Grapalat" w:hAnsi="GHEA Grapalat"/>
          <w:b/>
          <w:sz w:val="18"/>
          <w:szCs w:val="18"/>
          <w:lang w:eastAsia="en-AU"/>
        </w:rPr>
        <w:t xml:space="preserve"> города Еревана</w:t>
      </w:r>
    </w:p>
    <w:p w:rsidR="0024330C" w:rsidRDefault="0024330C" w:rsidP="0024330C">
      <w:pPr>
        <w:jc w:val="center"/>
        <w:rPr>
          <w:rFonts w:ascii="GHEA Grapalat" w:hAnsi="GHEA Grapalat"/>
          <w:b/>
          <w:sz w:val="18"/>
          <w:szCs w:val="18"/>
          <w:lang w:val="hy-AM" w:eastAsia="en-AU"/>
        </w:rPr>
      </w:pPr>
    </w:p>
    <w:tbl>
      <w:tblPr>
        <w:tblW w:w="15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809"/>
        <w:gridCol w:w="1387"/>
        <w:gridCol w:w="7703"/>
        <w:gridCol w:w="810"/>
        <w:gridCol w:w="1080"/>
        <w:gridCol w:w="1080"/>
        <w:gridCol w:w="1440"/>
      </w:tblGrid>
      <w:tr w:rsidR="004E5C26" w:rsidRPr="009E5547" w:rsidTr="00676FEA">
        <w:trPr>
          <w:trHeight w:val="193"/>
        </w:trPr>
        <w:tc>
          <w:tcPr>
            <w:tcW w:w="583" w:type="dxa"/>
          </w:tcPr>
          <w:p w:rsidR="004E5C26" w:rsidRPr="00A25C3D" w:rsidRDefault="004E5C26" w:rsidP="00676FEA">
            <w:pPr>
              <w:tabs>
                <w:tab w:val="decimal" w:pos="1026"/>
              </w:tabs>
              <w:ind w:left="601" w:hanging="601"/>
              <w:jc w:val="center"/>
              <w:rPr>
                <w:rFonts w:ascii="GHEA Grapalat" w:hAnsi="GHEA Grapalat"/>
                <w:b/>
                <w:i/>
                <w:sz w:val="18"/>
              </w:rPr>
            </w:pPr>
          </w:p>
        </w:tc>
        <w:tc>
          <w:tcPr>
            <w:tcW w:w="15309" w:type="dxa"/>
            <w:gridSpan w:val="7"/>
            <w:vAlign w:val="center"/>
          </w:tcPr>
          <w:p w:rsidR="004E5C26" w:rsidRPr="00B91ACA" w:rsidRDefault="004E5C26" w:rsidP="00676FEA">
            <w:pPr>
              <w:ind w:left="145" w:hanging="145"/>
              <w:jc w:val="center"/>
              <w:rPr>
                <w:rFonts w:ascii="GHEA Grapalat" w:hAnsi="GHEA Grapalat"/>
                <w:b/>
                <w:i/>
                <w:sz w:val="18"/>
                <w:lang w:val="hy-AM"/>
              </w:rPr>
            </w:pPr>
            <w:r w:rsidRPr="00B91ACA">
              <w:rPr>
                <w:rFonts w:ascii="GHEA Grapalat" w:hAnsi="GHEA Grapalat"/>
                <w:b/>
                <w:i/>
                <w:sz w:val="18"/>
              </w:rPr>
              <w:t>Услуги</w:t>
            </w:r>
          </w:p>
        </w:tc>
      </w:tr>
      <w:tr w:rsidR="004E5C26" w:rsidRPr="001651A7" w:rsidTr="00676FEA">
        <w:trPr>
          <w:trHeight w:val="70"/>
        </w:trPr>
        <w:tc>
          <w:tcPr>
            <w:tcW w:w="583" w:type="dxa"/>
            <w:vMerge w:val="restart"/>
            <w:vAlign w:val="center"/>
          </w:tcPr>
          <w:p w:rsidR="004E5C26" w:rsidRPr="007903BB" w:rsidRDefault="004E5C26" w:rsidP="00676FEA">
            <w:pPr>
              <w:jc w:val="center"/>
              <w:rPr>
                <w:rFonts w:ascii="GHEA Grapalat" w:hAnsi="GHEA Grapalat"/>
                <w:b/>
                <w:i/>
                <w:sz w:val="16"/>
                <w:szCs w:val="16"/>
                <w:lang w:val="hy-AM"/>
              </w:rPr>
            </w:pPr>
            <w:r w:rsidRPr="007903BB">
              <w:rPr>
                <w:rFonts w:ascii="GHEA Grapalat" w:hAnsi="GHEA Grapalat"/>
                <w:b/>
                <w:i/>
                <w:sz w:val="16"/>
                <w:szCs w:val="16"/>
              </w:rPr>
              <w:t>N/N</w:t>
            </w:r>
          </w:p>
        </w:tc>
        <w:tc>
          <w:tcPr>
            <w:tcW w:w="1809" w:type="dxa"/>
            <w:vMerge w:val="restart"/>
          </w:tcPr>
          <w:p w:rsidR="004E5C26" w:rsidRPr="007903BB" w:rsidRDefault="004E5C26" w:rsidP="00676FEA">
            <w:pPr>
              <w:ind w:left="145" w:hanging="145"/>
              <w:jc w:val="center"/>
              <w:rPr>
                <w:rFonts w:ascii="GHEA Grapalat" w:hAnsi="GHEA Grapalat"/>
                <w:b/>
                <w:i/>
                <w:sz w:val="16"/>
                <w:szCs w:val="16"/>
              </w:rPr>
            </w:pPr>
          </w:p>
          <w:p w:rsidR="004E5C26" w:rsidRPr="007903BB" w:rsidRDefault="004E5C26" w:rsidP="00676FEA">
            <w:pPr>
              <w:ind w:left="145" w:hanging="145"/>
              <w:jc w:val="center"/>
              <w:rPr>
                <w:rFonts w:ascii="GHEA Grapalat" w:hAnsi="GHEA Grapalat"/>
                <w:b/>
                <w:i/>
                <w:sz w:val="16"/>
                <w:szCs w:val="16"/>
              </w:rPr>
            </w:pPr>
          </w:p>
          <w:p w:rsidR="004E5C26" w:rsidRPr="007903BB" w:rsidRDefault="004E5C26" w:rsidP="00676FEA">
            <w:pPr>
              <w:ind w:left="145" w:hanging="145"/>
              <w:jc w:val="center"/>
              <w:rPr>
                <w:rFonts w:ascii="GHEA Grapalat" w:hAnsi="GHEA Grapalat"/>
                <w:b/>
                <w:i/>
                <w:sz w:val="16"/>
                <w:szCs w:val="16"/>
              </w:rPr>
            </w:pPr>
            <w:r w:rsidRPr="007903BB">
              <w:rPr>
                <w:rFonts w:ascii="GHEA Grapalat" w:hAnsi="GHEA Grapalat"/>
                <w:b/>
                <w:i/>
                <w:sz w:val="16"/>
                <w:szCs w:val="16"/>
              </w:rPr>
              <w:t>НАИМЕНОВАНИЕ ПРЕДМЕТА ЗАКУПОК</w:t>
            </w:r>
          </w:p>
        </w:tc>
        <w:tc>
          <w:tcPr>
            <w:tcW w:w="1387" w:type="dxa"/>
            <w:vMerge w:val="restart"/>
            <w:vAlign w:val="center"/>
          </w:tcPr>
          <w:p w:rsidR="004E5C26" w:rsidRPr="007903BB" w:rsidRDefault="004E5C26" w:rsidP="00676FEA">
            <w:pPr>
              <w:ind w:left="145" w:hanging="145"/>
              <w:jc w:val="center"/>
              <w:rPr>
                <w:rFonts w:ascii="GHEA Grapalat" w:hAnsi="GHEA Grapalat"/>
                <w:b/>
                <w:i/>
                <w:sz w:val="16"/>
                <w:szCs w:val="16"/>
              </w:rPr>
            </w:pPr>
            <w:r w:rsidRPr="007903BB">
              <w:rPr>
                <w:rFonts w:ascii="GHEA Grapalat" w:hAnsi="GHEA Grapalat"/>
                <w:b/>
                <w:i/>
                <w:sz w:val="16"/>
                <w:szCs w:val="16"/>
              </w:rPr>
              <w:t>код пересечения, предусмотренный планом закупок, согласно классификации GMA (CPV)</w:t>
            </w:r>
          </w:p>
        </w:tc>
        <w:tc>
          <w:tcPr>
            <w:tcW w:w="7703" w:type="dxa"/>
            <w:vMerge w:val="restart"/>
            <w:vAlign w:val="center"/>
          </w:tcPr>
          <w:p w:rsidR="004E5C26" w:rsidRPr="007903BB" w:rsidRDefault="004E5C26" w:rsidP="00676FEA">
            <w:pPr>
              <w:ind w:left="145" w:hanging="145"/>
              <w:jc w:val="center"/>
              <w:rPr>
                <w:rFonts w:ascii="GHEA Grapalat" w:hAnsi="GHEA Grapalat"/>
                <w:b/>
                <w:i/>
                <w:sz w:val="16"/>
                <w:szCs w:val="16"/>
              </w:rPr>
            </w:pPr>
            <w:r w:rsidRPr="007903BB">
              <w:rPr>
                <w:rFonts w:ascii="GHEA Grapalat" w:hAnsi="GHEA Grapalat"/>
                <w:b/>
                <w:i/>
                <w:sz w:val="16"/>
                <w:szCs w:val="16"/>
              </w:rPr>
              <w:t>технические характеристики</w:t>
            </w:r>
          </w:p>
        </w:tc>
        <w:tc>
          <w:tcPr>
            <w:tcW w:w="810" w:type="dxa"/>
            <w:vMerge w:val="restart"/>
            <w:vAlign w:val="center"/>
          </w:tcPr>
          <w:p w:rsidR="004E5C26" w:rsidRPr="007903BB" w:rsidRDefault="004E5C26" w:rsidP="00676FEA">
            <w:pPr>
              <w:ind w:left="145" w:hanging="145"/>
              <w:jc w:val="center"/>
              <w:rPr>
                <w:rFonts w:ascii="GHEA Grapalat" w:hAnsi="GHEA Grapalat"/>
                <w:b/>
                <w:i/>
                <w:sz w:val="16"/>
                <w:szCs w:val="16"/>
                <w:lang w:val="hy-AM"/>
              </w:rPr>
            </w:pPr>
            <w:r w:rsidRPr="007903BB">
              <w:rPr>
                <w:rFonts w:ascii="GHEA Grapalat" w:hAnsi="GHEA Grapalat"/>
                <w:b/>
                <w:i/>
                <w:sz w:val="16"/>
                <w:szCs w:val="16"/>
              </w:rPr>
              <w:t>единица измерения</w:t>
            </w:r>
          </w:p>
        </w:tc>
        <w:tc>
          <w:tcPr>
            <w:tcW w:w="1080" w:type="dxa"/>
            <w:vMerge w:val="restart"/>
            <w:vAlign w:val="center"/>
          </w:tcPr>
          <w:p w:rsidR="004E5C26" w:rsidRPr="007903BB" w:rsidRDefault="004E5C26" w:rsidP="00676FEA">
            <w:pPr>
              <w:ind w:left="145" w:hanging="145"/>
              <w:jc w:val="center"/>
              <w:rPr>
                <w:rFonts w:ascii="GHEA Grapalat" w:hAnsi="GHEA Grapalat"/>
                <w:b/>
                <w:i/>
                <w:sz w:val="16"/>
                <w:szCs w:val="16"/>
              </w:rPr>
            </w:pPr>
            <w:r w:rsidRPr="007903BB">
              <w:rPr>
                <w:rFonts w:ascii="GHEA Grapalat" w:hAnsi="GHEA Grapalat"/>
                <w:b/>
                <w:i/>
                <w:sz w:val="16"/>
                <w:szCs w:val="16"/>
              </w:rPr>
              <w:t>общая стоимость</w:t>
            </w:r>
          </w:p>
        </w:tc>
        <w:tc>
          <w:tcPr>
            <w:tcW w:w="2520" w:type="dxa"/>
            <w:gridSpan w:val="2"/>
            <w:vAlign w:val="center"/>
          </w:tcPr>
          <w:p w:rsidR="004E5C26" w:rsidRPr="007903BB" w:rsidRDefault="004E5C26" w:rsidP="00676FEA">
            <w:pPr>
              <w:ind w:left="145" w:hanging="145"/>
              <w:jc w:val="center"/>
              <w:rPr>
                <w:rFonts w:ascii="GHEA Grapalat" w:hAnsi="GHEA Grapalat"/>
                <w:b/>
                <w:i/>
                <w:sz w:val="16"/>
                <w:szCs w:val="16"/>
              </w:rPr>
            </w:pPr>
            <w:r w:rsidRPr="007903BB">
              <w:rPr>
                <w:rFonts w:ascii="GHEA Grapalat" w:hAnsi="GHEA Grapalat"/>
                <w:b/>
                <w:i/>
                <w:sz w:val="16"/>
                <w:szCs w:val="16"/>
              </w:rPr>
              <w:t>правоприменение</w:t>
            </w:r>
          </w:p>
        </w:tc>
      </w:tr>
      <w:tr w:rsidR="004E5C26" w:rsidRPr="001651A7" w:rsidTr="00676FEA">
        <w:trPr>
          <w:trHeight w:val="980"/>
        </w:trPr>
        <w:tc>
          <w:tcPr>
            <w:tcW w:w="583" w:type="dxa"/>
            <w:vMerge/>
            <w:vAlign w:val="center"/>
          </w:tcPr>
          <w:p w:rsidR="004E5C26" w:rsidRPr="007903BB" w:rsidRDefault="004E5C26" w:rsidP="00676FEA">
            <w:pPr>
              <w:jc w:val="center"/>
              <w:rPr>
                <w:rFonts w:ascii="GHEA Grapalat" w:hAnsi="GHEA Grapalat"/>
                <w:b/>
                <w:i/>
                <w:sz w:val="16"/>
                <w:szCs w:val="16"/>
              </w:rPr>
            </w:pPr>
          </w:p>
        </w:tc>
        <w:tc>
          <w:tcPr>
            <w:tcW w:w="1809" w:type="dxa"/>
            <w:vMerge/>
          </w:tcPr>
          <w:p w:rsidR="004E5C26" w:rsidRPr="007903BB" w:rsidRDefault="004E5C26" w:rsidP="00676FEA">
            <w:pPr>
              <w:ind w:left="145" w:hanging="145"/>
              <w:jc w:val="center"/>
              <w:rPr>
                <w:rFonts w:ascii="GHEA Grapalat" w:hAnsi="GHEA Grapalat"/>
                <w:b/>
                <w:i/>
                <w:sz w:val="16"/>
                <w:szCs w:val="16"/>
              </w:rPr>
            </w:pPr>
          </w:p>
        </w:tc>
        <w:tc>
          <w:tcPr>
            <w:tcW w:w="1387" w:type="dxa"/>
            <w:vMerge/>
            <w:vAlign w:val="center"/>
          </w:tcPr>
          <w:p w:rsidR="004E5C26" w:rsidRPr="007903BB" w:rsidRDefault="004E5C26" w:rsidP="00676FEA">
            <w:pPr>
              <w:ind w:left="145" w:hanging="145"/>
              <w:jc w:val="center"/>
              <w:rPr>
                <w:rFonts w:ascii="GHEA Grapalat" w:hAnsi="GHEA Grapalat"/>
                <w:b/>
                <w:i/>
                <w:sz w:val="16"/>
                <w:szCs w:val="16"/>
              </w:rPr>
            </w:pPr>
          </w:p>
        </w:tc>
        <w:tc>
          <w:tcPr>
            <w:tcW w:w="7703" w:type="dxa"/>
            <w:vMerge/>
            <w:vAlign w:val="center"/>
          </w:tcPr>
          <w:p w:rsidR="004E5C26" w:rsidRPr="007903BB" w:rsidRDefault="004E5C26" w:rsidP="00676FEA">
            <w:pPr>
              <w:ind w:left="145" w:hanging="145"/>
              <w:jc w:val="center"/>
              <w:rPr>
                <w:rFonts w:ascii="GHEA Grapalat" w:hAnsi="GHEA Grapalat"/>
                <w:b/>
                <w:i/>
                <w:sz w:val="16"/>
                <w:szCs w:val="16"/>
              </w:rPr>
            </w:pPr>
          </w:p>
        </w:tc>
        <w:tc>
          <w:tcPr>
            <w:tcW w:w="810" w:type="dxa"/>
            <w:vMerge/>
            <w:vAlign w:val="center"/>
          </w:tcPr>
          <w:p w:rsidR="004E5C26" w:rsidRPr="007903BB" w:rsidRDefault="004E5C26" w:rsidP="00676FEA">
            <w:pPr>
              <w:ind w:left="145" w:hanging="145"/>
              <w:jc w:val="center"/>
              <w:rPr>
                <w:rFonts w:ascii="GHEA Grapalat" w:hAnsi="GHEA Grapalat"/>
                <w:b/>
                <w:i/>
                <w:sz w:val="16"/>
                <w:szCs w:val="16"/>
              </w:rPr>
            </w:pPr>
          </w:p>
        </w:tc>
        <w:tc>
          <w:tcPr>
            <w:tcW w:w="1080" w:type="dxa"/>
            <w:vMerge/>
            <w:vAlign w:val="center"/>
          </w:tcPr>
          <w:p w:rsidR="004E5C26" w:rsidRPr="007903BB" w:rsidRDefault="004E5C26" w:rsidP="00676FEA">
            <w:pPr>
              <w:ind w:left="145" w:hanging="145"/>
              <w:jc w:val="center"/>
              <w:rPr>
                <w:rFonts w:ascii="GHEA Grapalat" w:hAnsi="GHEA Grapalat"/>
                <w:b/>
                <w:i/>
                <w:sz w:val="16"/>
                <w:szCs w:val="16"/>
              </w:rPr>
            </w:pPr>
          </w:p>
        </w:tc>
        <w:tc>
          <w:tcPr>
            <w:tcW w:w="1080" w:type="dxa"/>
            <w:vAlign w:val="center"/>
          </w:tcPr>
          <w:p w:rsidR="004E5C26" w:rsidRPr="007903BB" w:rsidRDefault="004E5C26" w:rsidP="00676FEA">
            <w:pPr>
              <w:ind w:left="145" w:hanging="145"/>
              <w:jc w:val="center"/>
              <w:rPr>
                <w:rFonts w:ascii="GHEA Grapalat" w:hAnsi="GHEA Grapalat"/>
                <w:b/>
                <w:i/>
                <w:sz w:val="16"/>
                <w:szCs w:val="16"/>
              </w:rPr>
            </w:pPr>
            <w:r w:rsidRPr="007903BB">
              <w:rPr>
                <w:rFonts w:ascii="GHEA Grapalat" w:hAnsi="GHEA Grapalat"/>
                <w:b/>
                <w:i/>
                <w:sz w:val="16"/>
                <w:szCs w:val="16"/>
              </w:rPr>
              <w:t>адрес</w:t>
            </w:r>
          </w:p>
        </w:tc>
        <w:tc>
          <w:tcPr>
            <w:tcW w:w="1440" w:type="dxa"/>
            <w:vAlign w:val="center"/>
          </w:tcPr>
          <w:p w:rsidR="004E5C26" w:rsidRPr="007903BB" w:rsidRDefault="004E5C26" w:rsidP="00676FEA">
            <w:pPr>
              <w:ind w:left="145" w:hanging="145"/>
              <w:jc w:val="center"/>
              <w:rPr>
                <w:rFonts w:ascii="GHEA Grapalat" w:hAnsi="GHEA Grapalat"/>
                <w:b/>
                <w:i/>
                <w:sz w:val="16"/>
                <w:szCs w:val="16"/>
              </w:rPr>
            </w:pPr>
            <w:r w:rsidRPr="007903BB">
              <w:rPr>
                <w:rFonts w:ascii="GHEA Grapalat" w:hAnsi="GHEA Grapalat" w:cs="Sylfaen"/>
                <w:b/>
                <w:i/>
                <w:sz w:val="16"/>
                <w:szCs w:val="16"/>
              </w:rPr>
              <w:t>срок</w:t>
            </w:r>
          </w:p>
        </w:tc>
      </w:tr>
      <w:tr w:rsidR="004E5C26" w:rsidRPr="00B8665B" w:rsidTr="00676FEA">
        <w:trPr>
          <w:trHeight w:val="2538"/>
        </w:trPr>
        <w:tc>
          <w:tcPr>
            <w:tcW w:w="583" w:type="dxa"/>
            <w:vAlign w:val="center"/>
          </w:tcPr>
          <w:p w:rsidR="004E5C26" w:rsidRPr="001651A7" w:rsidRDefault="004E5C26" w:rsidP="00676FEA">
            <w:pPr>
              <w:jc w:val="center"/>
              <w:rPr>
                <w:rFonts w:ascii="GHEA Grapalat" w:hAnsi="GHEA Grapalat"/>
                <w:sz w:val="16"/>
                <w:szCs w:val="16"/>
                <w:lang w:val="hy-AM"/>
              </w:rPr>
            </w:pPr>
            <w:r w:rsidRPr="001651A7">
              <w:rPr>
                <w:rFonts w:ascii="GHEA Grapalat" w:hAnsi="GHEA Grapalat"/>
                <w:sz w:val="16"/>
                <w:szCs w:val="16"/>
                <w:lang w:val="hy-AM"/>
              </w:rPr>
              <w:t>1</w:t>
            </w:r>
          </w:p>
        </w:tc>
        <w:tc>
          <w:tcPr>
            <w:tcW w:w="1809" w:type="dxa"/>
          </w:tcPr>
          <w:p w:rsidR="004E5C26" w:rsidRPr="00833AD9" w:rsidRDefault="004E5C26" w:rsidP="00676FEA">
            <w:pPr>
              <w:jc w:val="center"/>
              <w:rPr>
                <w:rFonts w:ascii="GHEA Grapalat" w:hAnsi="GHEA Grapalat"/>
                <w:sz w:val="18"/>
                <w:szCs w:val="18"/>
              </w:rPr>
            </w:pPr>
          </w:p>
          <w:p w:rsidR="004E5C26" w:rsidRPr="00833AD9" w:rsidRDefault="004E5C26" w:rsidP="00676FEA">
            <w:pPr>
              <w:jc w:val="center"/>
              <w:rPr>
                <w:rFonts w:ascii="GHEA Grapalat" w:hAnsi="GHEA Grapalat"/>
                <w:sz w:val="18"/>
                <w:szCs w:val="18"/>
              </w:rPr>
            </w:pPr>
          </w:p>
          <w:p w:rsidR="004E5C26" w:rsidRPr="00833AD9" w:rsidRDefault="004E5C26" w:rsidP="00676FEA">
            <w:pPr>
              <w:jc w:val="center"/>
              <w:rPr>
                <w:rFonts w:ascii="GHEA Grapalat" w:hAnsi="GHEA Grapalat"/>
                <w:sz w:val="18"/>
                <w:szCs w:val="18"/>
              </w:rPr>
            </w:pPr>
          </w:p>
          <w:p w:rsidR="004E5C26" w:rsidRPr="00833AD9" w:rsidRDefault="004E5C26" w:rsidP="00676FEA">
            <w:pPr>
              <w:jc w:val="center"/>
              <w:rPr>
                <w:rFonts w:ascii="GHEA Grapalat" w:hAnsi="GHEA Grapalat"/>
                <w:sz w:val="18"/>
                <w:szCs w:val="18"/>
              </w:rPr>
            </w:pPr>
          </w:p>
          <w:p w:rsidR="004E5C26" w:rsidRDefault="004E5C26" w:rsidP="00676FEA">
            <w:pPr>
              <w:jc w:val="center"/>
              <w:rPr>
                <w:rFonts w:ascii="GHEA Grapalat" w:hAnsi="GHEA Grapalat"/>
                <w:sz w:val="18"/>
                <w:szCs w:val="18"/>
              </w:rPr>
            </w:pPr>
          </w:p>
          <w:p w:rsidR="004E5C26" w:rsidRPr="00833AD9" w:rsidRDefault="004E5C26" w:rsidP="00676FEA">
            <w:pPr>
              <w:jc w:val="center"/>
              <w:rPr>
                <w:rFonts w:ascii="GHEA Grapalat" w:hAnsi="GHEA Grapalat"/>
                <w:sz w:val="18"/>
                <w:szCs w:val="18"/>
              </w:rPr>
            </w:pPr>
          </w:p>
          <w:p w:rsidR="004E5C26" w:rsidRPr="00833AD9" w:rsidRDefault="004E5C26" w:rsidP="00676FEA">
            <w:pPr>
              <w:jc w:val="center"/>
              <w:rPr>
                <w:rFonts w:ascii="GHEA Grapalat" w:hAnsi="GHEA Grapalat"/>
                <w:sz w:val="18"/>
                <w:szCs w:val="18"/>
                <w:lang w:val="hy-AM"/>
              </w:rPr>
            </w:pPr>
            <w:r w:rsidRPr="00B91ACA">
              <w:rPr>
                <w:rFonts w:ascii="GHEA Grapalat" w:hAnsi="GHEA Grapalat"/>
                <w:sz w:val="18"/>
                <w:szCs w:val="18"/>
                <w:lang w:val="hy-AM"/>
              </w:rPr>
              <w:t>Услуги по проведению экспертизы проектно-сметной документации и предоставлению заключения в административном районе Шенгавит</w:t>
            </w:r>
          </w:p>
        </w:tc>
        <w:tc>
          <w:tcPr>
            <w:tcW w:w="1387" w:type="dxa"/>
            <w:vAlign w:val="center"/>
          </w:tcPr>
          <w:p w:rsidR="004E5C26" w:rsidRPr="00833AD9" w:rsidRDefault="004E5C26" w:rsidP="00676FEA">
            <w:pPr>
              <w:ind w:left="145" w:hanging="145"/>
              <w:jc w:val="center"/>
              <w:rPr>
                <w:rFonts w:ascii="GHEA Grapalat" w:hAnsi="GHEA Grapalat"/>
                <w:sz w:val="18"/>
                <w:szCs w:val="18"/>
              </w:rPr>
            </w:pPr>
            <w:r w:rsidRPr="00137603">
              <w:rPr>
                <w:rFonts w:ascii="GHEA Grapalat" w:hAnsi="GHEA Grapalat"/>
                <w:sz w:val="18"/>
                <w:szCs w:val="18"/>
              </w:rPr>
              <w:t>50531140/505</w:t>
            </w:r>
          </w:p>
        </w:tc>
        <w:tc>
          <w:tcPr>
            <w:tcW w:w="7703" w:type="dxa"/>
            <w:vAlign w:val="center"/>
          </w:tcPr>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Экспертиза проводится и в соответствии с обязательными требованиями законодательства РА и нормативно-технических документов, заключаемых между осуществляющим экспертизу лицом:</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Для проведения экспертизы будет представлен заказчик</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 Проектная документация (общая пояснительная записка, генеральный план, архитектурно-строительные решения, инженерное оборудование, сети и системы, сводные сводки конструкций основных строительных материалов, изделий),</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 Сметные документы (сводные, объектные и локальные сметы):</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Техническое задание</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Конечная цель задачи-наличие положительного заключения экспертизы пакетов проектно-сметной документации:</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Обеспечение соответствия проектных решений требованиям законодательства РА и нормативных документов и проектного задания, установленных архитектурно-строительными документами, посредством экспертизы:</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Опыт работы в рамках проекта.</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1. чертежная часть и спецификации,</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2.обеспечение соответствия друг другу объемов, зафиксированных проектной и сметной документацией:</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Обсуждение совместно с проектной организацией изменений, дополнений, альтернативных решений, наиболее рациональных вариантов решения об отклонениях, связанных с проектными решениями в градостроительной документации, разработанной с нарушением требований нормативно-технической документации посредством экспертизы:</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Обеспечение экспертизы пакета проектно-сметной документации, предусмотренного технической характеристикой заказчика, представление обобщенного заключения по результатам комплексной экспертизы с наличием профессиональных заключений:</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lastRenderedPageBreak/>
              <w:t>В случае грубого нарушения проектировщиком требований и условий закона или иных правовых актов направление ходатайства с соответствующим предложением предоставление заказчику заключения следующего содержания:</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Экспертное заключение должно включать`</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1) Перечень документов, являющихся основанием для проектирования, и их краткая характеристика;</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2) выводы о соответствии проектных решений исходной документации и техническим условиям проектирования объекта;</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4) замечания и предложения по принятым проектным решениям, поручения о внесении уточнений и дополнений в проект, обоснования предлагаемых уточнений с обязательной ссылкой на норму, нарушение которой зафиксировано;</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5) основные изменения и дополнения, внесенные в рабочем порядке в ходе экспертизы;</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Кроме того, следующие составы</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1.Чертежная часть проекта и спецификации разработаны в соответствии друг с другом,</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2.Объемы, предусмотренные сметой, соответствуют проектным объемам,</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3.Проект гарантирован положительным заключением по сметной стоимости,</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4.Перечень документов, представленных на экспертизу:</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Положительное экспертное заключение не может содержать замечаний, предложений по проектным решениям или поручений о внесении уточнений и дополнений в проект:</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Итоговая формулировка.</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1."Гарантируется соответствие проектной документации обязательным требованиям законодательства и нормативно-технической документации Республики Армения, или</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2. "Проект возвращается на доработку, или</w:t>
            </w:r>
          </w:p>
          <w:p w:rsidR="004E5C26" w:rsidRPr="00B91ACA" w:rsidRDefault="004E5C26" w:rsidP="00676FEA">
            <w:pPr>
              <w:jc w:val="both"/>
              <w:rPr>
                <w:rFonts w:ascii="GHEA Grapalat" w:hAnsi="GHEA Grapalat" w:cs="TimesArmenianPSMT"/>
                <w:sz w:val="16"/>
                <w:szCs w:val="16"/>
              </w:rPr>
            </w:pPr>
            <w:r>
              <w:rPr>
                <w:rFonts w:ascii="GHEA Grapalat" w:hAnsi="GHEA Grapalat" w:cs="TimesArmenianPSMT"/>
                <w:sz w:val="16"/>
                <w:szCs w:val="16"/>
              </w:rPr>
              <w:t>3</w:t>
            </w:r>
            <w:r>
              <w:rPr>
                <w:rFonts w:ascii="Cambria Math" w:hAnsi="Cambria Math" w:cs="TimesArmenianPSMT"/>
                <w:sz w:val="16"/>
                <w:szCs w:val="16"/>
                <w:lang w:val="hy-AM"/>
              </w:rPr>
              <w:t>․</w:t>
            </w:r>
            <w:r>
              <w:rPr>
                <w:rFonts w:ascii="GHEA Grapalat" w:hAnsi="GHEA Grapalat" w:cs="TimesArmenianPSMT"/>
                <w:sz w:val="16"/>
                <w:szCs w:val="16"/>
              </w:rPr>
              <w:t xml:space="preserve"> "</w:t>
            </w:r>
            <w:r w:rsidRPr="00B91ACA">
              <w:rPr>
                <w:rFonts w:ascii="GHEA Grapalat" w:hAnsi="GHEA Grapalat" w:cs="TimesArmenianPSMT"/>
                <w:sz w:val="16"/>
                <w:szCs w:val="16"/>
              </w:rPr>
              <w:t>Проектная документация не соответствует законодательству и нормативно-техническим требованиям Республики Армения</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4. Представить заключение в двух экземплярах и в электронном виде:</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5.Расчет тарифов на услуги осуществляется Правительством РА в 2011 году. На основании приложения</w:t>
            </w:r>
            <w:r>
              <w:rPr>
                <w:rFonts w:ascii="GHEA Grapalat" w:hAnsi="GHEA Grapalat" w:cs="TimesArmenianPSMT"/>
                <w:sz w:val="16"/>
                <w:szCs w:val="16"/>
              </w:rPr>
              <w:t xml:space="preserve"> 8 к решению N 879-N от 23 июня</w:t>
            </w:r>
          </w:p>
          <w:p w:rsidR="004E5C26" w:rsidRPr="00B91ACA" w:rsidRDefault="004E5C26" w:rsidP="00676FEA">
            <w:pPr>
              <w:jc w:val="both"/>
              <w:rPr>
                <w:rFonts w:ascii="GHEA Grapalat" w:hAnsi="GHEA Grapalat" w:cs="TimesArmenianPSMT"/>
                <w:sz w:val="16"/>
                <w:szCs w:val="16"/>
              </w:rPr>
            </w:pPr>
            <w:r w:rsidRPr="00B91ACA">
              <w:rPr>
                <w:rFonts w:ascii="GHEA Grapalat" w:hAnsi="GHEA Grapalat" w:cs="TimesArmenianPSMT"/>
                <w:sz w:val="16"/>
                <w:szCs w:val="16"/>
              </w:rPr>
              <w:t>6.Срок исполнения должен быть установлен со дня представления каждого проекта до 21-г</w:t>
            </w:r>
            <w:r>
              <w:rPr>
                <w:rFonts w:ascii="GHEA Grapalat" w:hAnsi="GHEA Grapalat" w:cs="TimesArmenianPSMT"/>
                <w:sz w:val="16"/>
                <w:szCs w:val="16"/>
              </w:rPr>
              <w:t>о календарного дня включительно</w:t>
            </w:r>
            <w:r>
              <w:rPr>
                <w:rFonts w:ascii="Cambria Math" w:hAnsi="Cambria Math" w:cs="Cambria Math"/>
                <w:sz w:val="16"/>
                <w:szCs w:val="16"/>
              </w:rPr>
              <w:t>․</w:t>
            </w:r>
          </w:p>
          <w:p w:rsidR="004E5C26" w:rsidRPr="00B91ACA" w:rsidRDefault="004E5C26" w:rsidP="00676FEA">
            <w:pPr>
              <w:jc w:val="both"/>
              <w:rPr>
                <w:rFonts w:ascii="GHEA Grapalat" w:hAnsi="GHEA Grapalat" w:cs="TimesArmenianPSMT"/>
                <w:b/>
                <w:sz w:val="16"/>
                <w:szCs w:val="16"/>
              </w:rPr>
            </w:pPr>
          </w:p>
        </w:tc>
        <w:tc>
          <w:tcPr>
            <w:tcW w:w="810" w:type="dxa"/>
            <w:vAlign w:val="center"/>
          </w:tcPr>
          <w:p w:rsidR="004E5C26" w:rsidRPr="00D73177" w:rsidRDefault="004E5C26" w:rsidP="00676FEA">
            <w:pPr>
              <w:ind w:left="145" w:hanging="145"/>
              <w:jc w:val="center"/>
              <w:rPr>
                <w:rFonts w:ascii="GHEA Grapalat" w:hAnsi="GHEA Grapalat"/>
                <w:sz w:val="16"/>
                <w:szCs w:val="16"/>
              </w:rPr>
            </w:pPr>
            <w:r w:rsidRPr="00D73177">
              <w:rPr>
                <w:rFonts w:ascii="GHEA Grapalat" w:hAnsi="GHEA Grapalat"/>
                <w:sz w:val="16"/>
                <w:szCs w:val="16"/>
              </w:rPr>
              <w:lastRenderedPageBreak/>
              <w:t>драм</w:t>
            </w:r>
          </w:p>
        </w:tc>
        <w:tc>
          <w:tcPr>
            <w:tcW w:w="1080" w:type="dxa"/>
            <w:vAlign w:val="center"/>
          </w:tcPr>
          <w:p w:rsidR="004E5C26" w:rsidRPr="00B91ACA" w:rsidRDefault="004E5C26" w:rsidP="00676FEA">
            <w:pPr>
              <w:ind w:left="145" w:hanging="145"/>
              <w:jc w:val="center"/>
              <w:rPr>
                <w:rFonts w:ascii="GHEA Grapalat" w:hAnsi="GHEA Grapalat"/>
                <w:sz w:val="18"/>
                <w:szCs w:val="16"/>
              </w:rPr>
            </w:pPr>
            <w:r w:rsidRPr="00B91ACA">
              <w:rPr>
                <w:rFonts w:ascii="GHEA Grapalat" w:hAnsi="GHEA Grapalat"/>
                <w:sz w:val="18"/>
                <w:szCs w:val="16"/>
              </w:rPr>
              <w:t>До</w:t>
            </w:r>
          </w:p>
          <w:p w:rsidR="004E5C26" w:rsidRPr="00B91ACA" w:rsidRDefault="004E5C26" w:rsidP="00676FEA">
            <w:pPr>
              <w:ind w:left="145" w:hanging="145"/>
              <w:jc w:val="center"/>
              <w:rPr>
                <w:rFonts w:ascii="GHEA Grapalat" w:hAnsi="GHEA Grapalat"/>
                <w:sz w:val="18"/>
                <w:szCs w:val="16"/>
                <w:highlight w:val="yellow"/>
              </w:rPr>
            </w:pPr>
            <w:r w:rsidRPr="00B91ACA">
              <w:rPr>
                <w:rFonts w:ascii="GHEA Grapalat" w:hAnsi="GHEA Grapalat"/>
                <w:sz w:val="18"/>
                <w:szCs w:val="16"/>
              </w:rPr>
              <w:t>909,100</w:t>
            </w:r>
          </w:p>
        </w:tc>
        <w:tc>
          <w:tcPr>
            <w:tcW w:w="1080" w:type="dxa"/>
            <w:vAlign w:val="center"/>
          </w:tcPr>
          <w:p w:rsidR="004E5C26" w:rsidRPr="006E5D75" w:rsidRDefault="004E5C26" w:rsidP="00676FEA">
            <w:pPr>
              <w:ind w:left="145" w:hanging="145"/>
              <w:jc w:val="center"/>
              <w:rPr>
                <w:rFonts w:ascii="GHEA Grapalat" w:hAnsi="GHEA Grapalat"/>
                <w:sz w:val="16"/>
                <w:szCs w:val="16"/>
              </w:rPr>
            </w:pPr>
            <w:r w:rsidRPr="006E5D75">
              <w:rPr>
                <w:rFonts w:ascii="GHEA Grapalat" w:hAnsi="GHEA Grapalat"/>
                <w:sz w:val="16"/>
                <w:szCs w:val="16"/>
              </w:rPr>
              <w:t>Шенгавит административный район</w:t>
            </w:r>
          </w:p>
        </w:tc>
        <w:tc>
          <w:tcPr>
            <w:tcW w:w="1440" w:type="dxa"/>
            <w:vAlign w:val="center"/>
          </w:tcPr>
          <w:p w:rsidR="004E5C26" w:rsidRPr="006E5D75" w:rsidRDefault="004E5C26" w:rsidP="00676FEA">
            <w:pPr>
              <w:ind w:left="145" w:hanging="145"/>
              <w:jc w:val="center"/>
              <w:rPr>
                <w:rFonts w:ascii="GHEA Grapalat" w:hAnsi="GHEA Grapalat"/>
                <w:sz w:val="16"/>
                <w:szCs w:val="16"/>
              </w:rPr>
            </w:pPr>
            <w:r w:rsidRPr="0033179C">
              <w:rPr>
                <w:rFonts w:ascii="GHEA Grapalat" w:hAnsi="GHEA Grapalat"/>
                <w:sz w:val="16"/>
                <w:szCs w:val="16"/>
              </w:rPr>
              <w:t>Со дня вступления договора</w:t>
            </w:r>
            <w:r w:rsidRPr="00B8665B">
              <w:rPr>
                <w:rFonts w:ascii="GHEA Grapalat" w:hAnsi="GHEA Grapalat"/>
                <w:sz w:val="16"/>
                <w:szCs w:val="16"/>
              </w:rPr>
              <w:t xml:space="preserve"> </w:t>
            </w:r>
            <w:r w:rsidRPr="00EF447E">
              <w:rPr>
                <w:rFonts w:ascii="GHEA Grapalat" w:hAnsi="GHEA Grapalat"/>
                <w:sz w:val="14"/>
                <w:szCs w:val="18"/>
              </w:rPr>
              <w:t>(соглашения)</w:t>
            </w:r>
            <w:r w:rsidRPr="0033179C">
              <w:rPr>
                <w:rFonts w:ascii="GHEA Grapalat" w:hAnsi="GHEA Grapalat"/>
                <w:sz w:val="16"/>
                <w:szCs w:val="16"/>
              </w:rPr>
              <w:t xml:space="preserve"> в силу до 25.12.202</w:t>
            </w:r>
            <w:r>
              <w:rPr>
                <w:rFonts w:ascii="GHEA Grapalat" w:hAnsi="GHEA Grapalat"/>
                <w:sz w:val="16"/>
                <w:szCs w:val="16"/>
                <w:lang w:val="hy-AM"/>
              </w:rPr>
              <w:t>4</w:t>
            </w:r>
            <w:r w:rsidRPr="0033179C">
              <w:rPr>
                <w:rFonts w:ascii="GHEA Grapalat" w:hAnsi="GHEA Grapalat"/>
                <w:sz w:val="16"/>
                <w:szCs w:val="16"/>
              </w:rPr>
              <w:t xml:space="preserve"> г. в том числе</w:t>
            </w:r>
          </w:p>
        </w:tc>
      </w:tr>
    </w:tbl>
    <w:p w:rsidR="00D42BA7" w:rsidRPr="002311E4" w:rsidRDefault="00D42BA7" w:rsidP="00D42BA7"/>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D5FCD" w:rsidRPr="00F412AC" w:rsidTr="00ED5FCD">
        <w:trPr>
          <w:cantSplit/>
          <w:trHeight w:val="1134"/>
          <w:jc w:val="center"/>
        </w:trPr>
        <w:tc>
          <w:tcPr>
            <w:tcW w:w="828" w:type="dxa"/>
            <w:vAlign w:val="center"/>
          </w:tcPr>
          <w:p w:rsidR="00ED5FCD" w:rsidRPr="006F5CD3" w:rsidRDefault="00ED5FCD" w:rsidP="00ED5FCD">
            <w:pPr>
              <w:jc w:val="center"/>
              <w:rPr>
                <w:rFonts w:ascii="GHEA Grapalat" w:hAnsi="GHEA Grapalat"/>
                <w:sz w:val="20"/>
                <w:lang w:val="hy-AM"/>
              </w:rPr>
            </w:pPr>
            <w:r w:rsidRPr="006F5CD3">
              <w:rPr>
                <w:rFonts w:ascii="GHEA Grapalat" w:hAnsi="GHEA Grapalat"/>
                <w:sz w:val="20"/>
                <w:lang w:val="hy-AM"/>
              </w:rPr>
              <w:t>1</w:t>
            </w:r>
          </w:p>
        </w:tc>
        <w:tc>
          <w:tcPr>
            <w:tcW w:w="1080" w:type="dxa"/>
            <w:vAlign w:val="center"/>
          </w:tcPr>
          <w:p w:rsidR="00ED5FCD" w:rsidRPr="00CF23BF" w:rsidRDefault="00ED5FCD" w:rsidP="00ED5FCD">
            <w:pPr>
              <w:jc w:val="center"/>
              <w:rPr>
                <w:rFonts w:ascii="Sylfaen" w:hAnsi="Sylfaen" w:cs="Calibri"/>
                <w:lang w:val="hy-AM"/>
              </w:rPr>
            </w:pPr>
          </w:p>
          <w:p w:rsidR="00ED5FCD" w:rsidRPr="00187468" w:rsidRDefault="004E5C26" w:rsidP="00ED5FCD">
            <w:pPr>
              <w:jc w:val="center"/>
              <w:rPr>
                <w:rFonts w:ascii="GHEA Grapalat" w:hAnsi="GHEA Grapalat"/>
                <w:b/>
              </w:rPr>
            </w:pPr>
            <w:r w:rsidRPr="00137603">
              <w:rPr>
                <w:rFonts w:ascii="GHEA Grapalat" w:hAnsi="GHEA Grapalat"/>
                <w:sz w:val="18"/>
                <w:szCs w:val="18"/>
              </w:rPr>
              <w:t>50531140/505</w:t>
            </w:r>
            <w:bookmarkStart w:id="26" w:name="_GoBack"/>
            <w:bookmarkEnd w:id="26"/>
          </w:p>
        </w:tc>
        <w:tc>
          <w:tcPr>
            <w:tcW w:w="1153" w:type="dxa"/>
            <w:vAlign w:val="center"/>
          </w:tcPr>
          <w:p w:rsidR="00ED5FCD" w:rsidRPr="00D31F1A" w:rsidRDefault="004824D1" w:rsidP="00ED5FCD">
            <w:pPr>
              <w:widowControl w:val="0"/>
              <w:spacing w:after="120"/>
              <w:jc w:val="center"/>
              <w:rPr>
                <w:rFonts w:ascii="GHEA Grapalat" w:hAnsi="GHEA Grapalat"/>
                <w:sz w:val="16"/>
              </w:rPr>
            </w:pPr>
            <w:r w:rsidRPr="004824D1">
              <w:rPr>
                <w:rFonts w:ascii="GHEA Grapalat" w:hAnsi="GHEA Grapalat"/>
                <w:sz w:val="16"/>
              </w:rPr>
              <w:t xml:space="preserve">Услуги по проведению экспертизы проектно-сметной документации и предоставлению заключения для нужд административного района </w:t>
            </w:r>
            <w:r w:rsidR="00851A27">
              <w:rPr>
                <w:rFonts w:ascii="GHEA Grapalat" w:hAnsi="GHEA Grapalat"/>
                <w:sz w:val="16"/>
              </w:rPr>
              <w:t>Шенгавит</w:t>
            </w:r>
            <w:r w:rsidRPr="004824D1">
              <w:rPr>
                <w:rFonts w:ascii="GHEA Grapalat" w:hAnsi="GHEA Grapalat"/>
                <w:sz w:val="16"/>
              </w:rPr>
              <w:t xml:space="preserve"> города Еревана</w:t>
            </w:r>
          </w:p>
        </w:tc>
        <w:tc>
          <w:tcPr>
            <w:tcW w:w="682" w:type="dxa"/>
            <w:textDirection w:val="btLr"/>
          </w:tcPr>
          <w:p w:rsidR="00ED5FCD" w:rsidRPr="00B352F1" w:rsidRDefault="00ED5FCD" w:rsidP="00ED5FCD">
            <w:pPr>
              <w:ind w:left="113" w:right="113"/>
              <w:jc w:val="center"/>
            </w:pPr>
            <w:r w:rsidRPr="00B352F1">
              <w:t>... %</w:t>
            </w:r>
          </w:p>
        </w:tc>
        <w:tc>
          <w:tcPr>
            <w:tcW w:w="813" w:type="dxa"/>
            <w:textDirection w:val="btLr"/>
          </w:tcPr>
          <w:p w:rsidR="00ED5FCD" w:rsidRPr="00B352F1" w:rsidRDefault="00ED5FCD" w:rsidP="00ED5FCD">
            <w:pPr>
              <w:ind w:left="113" w:right="113"/>
              <w:jc w:val="center"/>
            </w:pPr>
            <w:r w:rsidRPr="00B352F1">
              <w:t>... %</w:t>
            </w:r>
          </w:p>
        </w:tc>
        <w:tc>
          <w:tcPr>
            <w:tcW w:w="563" w:type="dxa"/>
            <w:textDirection w:val="btLr"/>
          </w:tcPr>
          <w:p w:rsidR="00ED5FCD" w:rsidRPr="00B352F1" w:rsidRDefault="00ED5FCD" w:rsidP="00ED5FCD">
            <w:pPr>
              <w:ind w:left="113" w:right="113"/>
              <w:jc w:val="center"/>
            </w:pPr>
            <w:r w:rsidRPr="00B352F1">
              <w:t>... %</w:t>
            </w:r>
          </w:p>
        </w:tc>
        <w:tc>
          <w:tcPr>
            <w:tcW w:w="681" w:type="dxa"/>
            <w:textDirection w:val="btLr"/>
          </w:tcPr>
          <w:p w:rsidR="00ED5FCD" w:rsidRPr="00B352F1" w:rsidRDefault="00ED5FCD" w:rsidP="00ED5FCD">
            <w:pPr>
              <w:ind w:left="113" w:right="113"/>
              <w:jc w:val="center"/>
            </w:pPr>
            <w:r w:rsidRPr="00B352F1">
              <w:t>... %</w:t>
            </w:r>
          </w:p>
        </w:tc>
        <w:tc>
          <w:tcPr>
            <w:tcW w:w="582" w:type="dxa"/>
            <w:textDirection w:val="btLr"/>
          </w:tcPr>
          <w:p w:rsidR="00ED5FCD" w:rsidRPr="00B352F1" w:rsidRDefault="00ED5FCD" w:rsidP="00ED5FCD">
            <w:pPr>
              <w:ind w:left="113" w:right="113"/>
              <w:jc w:val="center"/>
            </w:pPr>
            <w:r w:rsidRPr="00B352F1">
              <w:t>... %</w:t>
            </w:r>
          </w:p>
        </w:tc>
        <w:tc>
          <w:tcPr>
            <w:tcW w:w="566" w:type="dxa"/>
            <w:textDirection w:val="btLr"/>
          </w:tcPr>
          <w:p w:rsidR="00ED5FCD" w:rsidRPr="00B352F1" w:rsidRDefault="00ED5FCD" w:rsidP="00ED5FCD">
            <w:pPr>
              <w:ind w:left="113" w:right="113"/>
              <w:jc w:val="center"/>
            </w:pPr>
            <w:r w:rsidRPr="00B352F1">
              <w:t>... %</w:t>
            </w:r>
          </w:p>
        </w:tc>
        <w:tc>
          <w:tcPr>
            <w:tcW w:w="601" w:type="dxa"/>
            <w:textDirection w:val="btLr"/>
          </w:tcPr>
          <w:p w:rsidR="00ED5FCD" w:rsidRPr="00B352F1" w:rsidRDefault="00ED5FCD" w:rsidP="00ED5FCD">
            <w:pPr>
              <w:ind w:left="113" w:right="113"/>
              <w:jc w:val="center"/>
            </w:pPr>
            <w:r w:rsidRPr="00B352F1">
              <w:t>... %</w:t>
            </w:r>
          </w:p>
        </w:tc>
        <w:tc>
          <w:tcPr>
            <w:tcW w:w="611" w:type="dxa"/>
            <w:textDirection w:val="btLr"/>
          </w:tcPr>
          <w:p w:rsidR="00ED5FCD" w:rsidRPr="00B352F1" w:rsidRDefault="00ED5FCD" w:rsidP="00ED5FCD">
            <w:pPr>
              <w:ind w:left="113" w:right="113"/>
              <w:jc w:val="center"/>
            </w:pPr>
            <w:r w:rsidRPr="00B352F1">
              <w:t>... %</w:t>
            </w:r>
          </w:p>
        </w:tc>
        <w:tc>
          <w:tcPr>
            <w:tcW w:w="871" w:type="dxa"/>
            <w:textDirection w:val="btLr"/>
          </w:tcPr>
          <w:p w:rsidR="00ED5FCD" w:rsidRPr="00B352F1" w:rsidRDefault="00ED5FCD" w:rsidP="00ED5FCD">
            <w:pPr>
              <w:ind w:left="113" w:right="113"/>
              <w:jc w:val="center"/>
            </w:pPr>
            <w:r w:rsidRPr="00B352F1">
              <w:t>... %</w:t>
            </w:r>
          </w:p>
        </w:tc>
        <w:tc>
          <w:tcPr>
            <w:tcW w:w="676" w:type="dxa"/>
            <w:textDirection w:val="btLr"/>
          </w:tcPr>
          <w:p w:rsidR="00ED5FCD" w:rsidRPr="00B352F1" w:rsidRDefault="00ED5FCD" w:rsidP="00ED5FCD">
            <w:pPr>
              <w:ind w:left="113" w:right="113"/>
              <w:jc w:val="center"/>
            </w:pPr>
            <w:r w:rsidRPr="00B352F1">
              <w:t>... %</w:t>
            </w:r>
          </w:p>
        </w:tc>
        <w:tc>
          <w:tcPr>
            <w:tcW w:w="643" w:type="dxa"/>
            <w:textDirection w:val="btLr"/>
          </w:tcPr>
          <w:p w:rsidR="00ED5FCD" w:rsidRPr="00B352F1" w:rsidRDefault="00ED5FCD" w:rsidP="00ED5FCD">
            <w:pPr>
              <w:ind w:left="113" w:right="113"/>
              <w:jc w:val="center"/>
            </w:pPr>
            <w:r w:rsidRPr="00B352F1">
              <w:t>... %</w:t>
            </w:r>
          </w:p>
        </w:tc>
        <w:tc>
          <w:tcPr>
            <w:tcW w:w="611" w:type="dxa"/>
            <w:textDirection w:val="btLr"/>
          </w:tcPr>
          <w:p w:rsidR="00ED5FCD" w:rsidRPr="00B352F1" w:rsidRDefault="00ED5FCD" w:rsidP="00ED5FCD">
            <w:pPr>
              <w:ind w:left="113" w:right="113"/>
              <w:jc w:val="center"/>
            </w:pPr>
            <w:r w:rsidRPr="00B352F1">
              <w:t>... %</w:t>
            </w:r>
          </w:p>
        </w:tc>
        <w:tc>
          <w:tcPr>
            <w:tcW w:w="666" w:type="dxa"/>
            <w:textDirection w:val="btLr"/>
          </w:tcPr>
          <w:p w:rsidR="00ED5FCD" w:rsidRDefault="00ED5FCD" w:rsidP="00ED5FCD">
            <w:pPr>
              <w:ind w:left="113" w:right="113"/>
              <w:jc w:val="center"/>
            </w:pPr>
            <w:r w:rsidRPr="00B352F1">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C77" w:rsidRDefault="00883C77">
      <w:r>
        <w:separator/>
      </w:r>
    </w:p>
  </w:endnote>
  <w:endnote w:type="continuationSeparator" w:id="0">
    <w:p w:rsidR="00883C77" w:rsidRDefault="0088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E3F05" w:rsidRPr="00305BEC" w:rsidRDefault="009E3F0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E5C26">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C77" w:rsidRDefault="00883C77">
      <w:r>
        <w:separator/>
      </w:r>
    </w:p>
  </w:footnote>
  <w:footnote w:type="continuationSeparator" w:id="0">
    <w:p w:rsidR="00883C77" w:rsidRDefault="00883C77">
      <w:r>
        <w:continuationSeparator/>
      </w:r>
    </w:p>
  </w:footnote>
  <w:footnote w:id="1">
    <w:p w:rsidR="009E3F05" w:rsidRPr="00ED3BA4" w:rsidRDefault="009E3F0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9E3F05" w:rsidRDefault="009E3F05" w:rsidP="00720627">
      <w:pPr>
        <w:pStyle w:val="FootnoteText"/>
        <w:jc w:val="both"/>
        <w:rPr>
          <w:rFonts w:asciiTheme="minorHAnsi" w:hAnsiTheme="minorHAnsi"/>
        </w:rPr>
      </w:pPr>
    </w:p>
    <w:p w:rsidR="009E3F05" w:rsidRPr="004D0297" w:rsidRDefault="009E3F0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E3F05" w:rsidRPr="004D0297" w:rsidRDefault="009E3F0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E3F05" w:rsidRPr="004D0297" w:rsidRDefault="009E3F05">
      <w:pPr>
        <w:pStyle w:val="FootnoteText"/>
      </w:pPr>
    </w:p>
  </w:footnote>
  <w:footnote w:id="3">
    <w:p w:rsidR="006B6307" w:rsidRPr="00FE2AA4" w:rsidRDefault="006B6307"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6B6307" w:rsidRPr="008842CE" w:rsidRDefault="006B6307"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6307" w:rsidRPr="000811C1" w:rsidRDefault="006B6307" w:rsidP="006B6307">
      <w:pPr>
        <w:pStyle w:val="FootnoteText"/>
        <w:rPr>
          <w:lang w:val="af-ZA"/>
        </w:rPr>
      </w:pPr>
    </w:p>
  </w:footnote>
  <w:footnote w:id="5">
    <w:p w:rsidR="009E3F05" w:rsidRPr="008E4439" w:rsidRDefault="009E3F0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E3F05" w:rsidRPr="000811C1" w:rsidRDefault="009E3F05" w:rsidP="0027573B">
      <w:pPr>
        <w:pStyle w:val="FootnoteText"/>
        <w:rPr>
          <w:rFonts w:ascii="Sylfaen" w:hAnsi="Sylfaen"/>
          <w:sz w:val="18"/>
          <w:szCs w:val="18"/>
        </w:rPr>
      </w:pPr>
    </w:p>
  </w:footnote>
  <w:footnote w:id="6">
    <w:p w:rsidR="009E3F05" w:rsidRPr="00A31673" w:rsidRDefault="009E3F0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E3F05" w:rsidRDefault="009E3F05" w:rsidP="00BA75EC">
      <w:pPr>
        <w:jc w:val="both"/>
      </w:pPr>
    </w:p>
    <w:p w:rsidR="009E3F05" w:rsidRPr="00A006D6" w:rsidRDefault="009E3F05"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E3F05" w:rsidRPr="00A006D6" w:rsidRDefault="009E3F05" w:rsidP="00BA75EC">
      <w:pPr>
        <w:pStyle w:val="FootnoteText"/>
        <w:rPr>
          <w:rFonts w:asciiTheme="minorHAnsi" w:hAnsiTheme="minorHAnsi"/>
          <w:i/>
          <w:lang w:val="af-ZA"/>
        </w:rPr>
      </w:pPr>
    </w:p>
  </w:footnote>
  <w:footnote w:id="8">
    <w:p w:rsidR="009E3F05" w:rsidRPr="00DC619D" w:rsidRDefault="009E3F0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E3F05" w:rsidRPr="00D3436F" w:rsidRDefault="009E3F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E3F05" w:rsidRPr="00D3436F" w:rsidRDefault="009E3F05">
      <w:pPr>
        <w:pStyle w:val="FootnoteText"/>
        <w:rPr>
          <w:lang w:val="es-ES"/>
        </w:rPr>
      </w:pPr>
    </w:p>
  </w:footnote>
  <w:footnote w:id="10">
    <w:p w:rsidR="009E3F05" w:rsidRPr="00DC619D" w:rsidRDefault="009E3F05"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9E3F05" w:rsidRPr="008842CE" w:rsidRDefault="009E3F05" w:rsidP="009E3F05">
      <w:pPr>
        <w:pStyle w:val="FootnoteText"/>
        <w:jc w:val="both"/>
      </w:pPr>
    </w:p>
  </w:footnote>
  <w:footnote w:id="12">
    <w:p w:rsidR="009E3F05" w:rsidRPr="00DC619D" w:rsidRDefault="009E3F05"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ED5FCD" w:rsidRPr="008842CE" w:rsidRDefault="00ED5FCD"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5FCD" w:rsidRPr="008842CE" w:rsidRDefault="00ED5FCD" w:rsidP="00ED5FCD">
      <w:pPr>
        <w:pStyle w:val="FootnoteText"/>
        <w:jc w:val="both"/>
        <w:rPr>
          <w:rFonts w:ascii="GHEA Grapalat" w:hAnsi="GHEA Grapalat"/>
        </w:rPr>
      </w:pPr>
    </w:p>
  </w:footnote>
  <w:footnote w:id="14">
    <w:p w:rsidR="00ED5FCD" w:rsidRPr="008842CE" w:rsidRDefault="00ED5FCD" w:rsidP="00ED5FCD">
      <w:pPr>
        <w:pStyle w:val="FootnoteText"/>
        <w:jc w:val="both"/>
      </w:pPr>
    </w:p>
  </w:footnote>
  <w:footnote w:id="15">
    <w:p w:rsidR="009E3F05" w:rsidRPr="00DC619D" w:rsidRDefault="009E3F05"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9E3F05" w:rsidRPr="006F5F33" w:rsidRDefault="009E3F0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9E3F05" w:rsidRPr="00892F7F" w:rsidRDefault="009E3F0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E3F05" w:rsidRPr="00552088" w:rsidRDefault="009E3F0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E3F05" w:rsidRPr="006F5F33" w:rsidRDefault="009E3F05" w:rsidP="003B2F27">
      <w:pPr>
        <w:pStyle w:val="FootnoteText"/>
        <w:jc w:val="both"/>
        <w:rPr>
          <w:rFonts w:ascii="GHEA Grapalat" w:hAnsi="GHEA Grapalat"/>
          <w:lang w:val="hy-AM"/>
        </w:rPr>
      </w:pPr>
      <w:r w:rsidRPr="006F5F33">
        <w:rPr>
          <w:rFonts w:ascii="GHEA Grapalat" w:hAnsi="GHEA Grapalat"/>
          <w:i/>
        </w:rPr>
        <w:t>.</w:t>
      </w:r>
    </w:p>
    <w:p w:rsidR="009E3F05" w:rsidRPr="00576D9C" w:rsidRDefault="009E3F05" w:rsidP="003B2F27">
      <w:pPr>
        <w:pStyle w:val="FootnoteText"/>
        <w:jc w:val="both"/>
        <w:rPr>
          <w:rFonts w:ascii="GHEA Grapalat" w:hAnsi="GHEA Grapalat"/>
          <w:lang w:val="hy-AM"/>
        </w:rPr>
      </w:pPr>
    </w:p>
  </w:footnote>
  <w:footnote w:id="18">
    <w:p w:rsidR="009E3F05" w:rsidRPr="006F5F33" w:rsidRDefault="009E3F0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E3F05" w:rsidRPr="006F5F33" w:rsidRDefault="009E3F0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ED5FCD" w:rsidRPr="006F5F33" w:rsidRDefault="00ED5FCD" w:rsidP="00ED5FCD">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D5FCD" w:rsidRPr="009E00B3" w:rsidRDefault="00ED5FCD" w:rsidP="00ED5FC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D5FCD" w:rsidRPr="006F225E" w:rsidRDefault="00ED5FCD" w:rsidP="00ED5FCD">
      <w:pPr>
        <w:pStyle w:val="FootnoteText"/>
        <w:jc w:val="both"/>
        <w:rPr>
          <w:rFonts w:ascii="GHEA Grapalat" w:hAnsi="GHEA Grapalat"/>
          <w:i/>
          <w:lang w:eastAsia="en-US"/>
        </w:rPr>
      </w:pPr>
      <w:r w:rsidRPr="009E00B3">
        <w:rPr>
          <w:rFonts w:ascii="GHEA Grapalat" w:hAnsi="GHEA Grapalat"/>
          <w:i/>
          <w:lang w:eastAsia="en-US"/>
        </w:rPr>
        <w:tab/>
      </w:r>
    </w:p>
  </w:footnote>
  <w:footnote w:id="21">
    <w:p w:rsidR="009E3F05" w:rsidRPr="00CA2754" w:rsidRDefault="009E3F0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E3F05" w:rsidRPr="00CA2754" w:rsidRDefault="009E3F05" w:rsidP="003B2F27">
      <w:pPr>
        <w:pStyle w:val="FootnoteText"/>
        <w:jc w:val="both"/>
        <w:rPr>
          <w:sz w:val="2"/>
          <w:szCs w:val="2"/>
        </w:rPr>
      </w:pPr>
    </w:p>
  </w:footnote>
  <w:footnote w:id="22">
    <w:p w:rsidR="009E3F05" w:rsidRPr="00CA2754" w:rsidRDefault="009E3F0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C26"/>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4A"/>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1A27"/>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3C77"/>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470"/>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D75"/>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92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0B3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32B57-9453-4314-A621-573816D37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2619</TotalTime>
  <Pages>91</Pages>
  <Words>21856</Words>
  <Characters>124584</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1685</cp:revision>
  <cp:lastPrinted>2018-02-16T07:12:00Z</cp:lastPrinted>
  <dcterms:created xsi:type="dcterms:W3CDTF">2019-10-28T07:04:00Z</dcterms:created>
  <dcterms:modified xsi:type="dcterms:W3CDTF">2024-01-22T11:39:00Z</dcterms:modified>
</cp:coreProperties>
</file>